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2D1" w:rsidRDefault="00076153" w:rsidP="003A4645">
      <w:pPr>
        <w:sectPr w:rsidR="00C272D1" w:rsidSect="003A464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2340" w:right="1267" w:bottom="1526" w:left="1440" w:header="720" w:footer="720" w:gutter="0"/>
          <w:cols w:space="720"/>
          <w:titlePg/>
          <w:docGrid w:linePitch="360"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3244850</wp:posOffset>
                </wp:positionH>
                <wp:positionV relativeFrom="page">
                  <wp:posOffset>438150</wp:posOffset>
                </wp:positionV>
                <wp:extent cx="2398395" cy="570230"/>
                <wp:effectExtent l="0" t="0" r="1714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839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153" w:rsidRDefault="00076153">
                            <w:r>
                              <w:t xml:space="preserve">Town Clerk- Wakefield, MA </w:t>
                            </w:r>
                            <w:r w:rsidRPr="00076153">
                              <w:t>Thu 6/17/2021 11:34 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.5pt;margin-top:34.5pt;width:188.85pt;height:44.9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">
                <v:textbox style="mso-fit-shape-to-text:t">
                  <w:txbxContent>
                    <w:p w:rsidR="00076153" w:rsidRDefault="00076153">
                      <w:r>
                        <w:t xml:space="preserve">Town Clerk- Wakefield, MA </w:t>
                      </w:r>
                      <w:r w:rsidRPr="00076153">
                        <w:t>Thu 6/17/2021 11:34 AM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C803B6" w:rsidRPr="00713E92" w:rsidRDefault="00C803B6" w:rsidP="00C803B6">
      <w:pPr>
        <w:spacing w:after="0"/>
        <w:jc w:val="right"/>
        <w:rPr>
          <w:rFonts w:ascii="Tw Cen MT" w:hAnsi="Tw Cen MT" w:cs="Tahoma"/>
          <w:color w:val="7F7F7F"/>
          <w:sz w:val="20"/>
          <w:szCs w:val="20"/>
        </w:rPr>
      </w:pPr>
    </w:p>
    <w:p w:rsidR="00C803B6" w:rsidRPr="00713E92" w:rsidRDefault="00C803B6" w:rsidP="00C803B6">
      <w:pPr>
        <w:spacing w:after="0"/>
        <w:jc w:val="right"/>
        <w:rPr>
          <w:rFonts w:ascii="Tw Cen MT" w:hAnsi="Tw Cen MT" w:cs="Tahoma"/>
          <w:color w:val="7F7F7F"/>
          <w:sz w:val="20"/>
          <w:szCs w:val="20"/>
        </w:rPr>
      </w:pPr>
      <w:r>
        <w:rPr>
          <w:rFonts w:ascii="Tw Cen MT" w:hAnsi="Tw Cen MT" w:cs="Tahoma"/>
          <w:color w:val="7F7F7F"/>
          <w:sz w:val="20"/>
          <w:szCs w:val="20"/>
        </w:rPr>
        <w:t>June 22</w:t>
      </w:r>
      <w:r w:rsidRPr="00826FCD">
        <w:rPr>
          <w:rFonts w:ascii="Tw Cen MT" w:hAnsi="Tw Cen MT" w:cs="Tahoma"/>
          <w:color w:val="7F7F7F"/>
          <w:sz w:val="20"/>
          <w:szCs w:val="20"/>
          <w:vertAlign w:val="superscript"/>
        </w:rPr>
        <w:t>nd</w:t>
      </w:r>
      <w:r>
        <w:rPr>
          <w:rFonts w:ascii="Tw Cen MT" w:hAnsi="Tw Cen MT" w:cs="Tahoma"/>
          <w:color w:val="7F7F7F"/>
          <w:sz w:val="20"/>
          <w:szCs w:val="20"/>
        </w:rPr>
        <w:t>, 2021</w:t>
      </w:r>
      <w:r w:rsidRPr="00713E92">
        <w:rPr>
          <w:rFonts w:ascii="Tw Cen MT" w:hAnsi="Tw Cen MT" w:cs="Tahoma"/>
          <w:color w:val="7F7F7F"/>
          <w:sz w:val="20"/>
          <w:szCs w:val="20"/>
        </w:rPr>
        <w:t xml:space="preserve"> | </w:t>
      </w:r>
      <w:r>
        <w:rPr>
          <w:rFonts w:ascii="Tw Cen MT" w:hAnsi="Tw Cen MT" w:cs="Tahoma"/>
          <w:color w:val="7F7F7F"/>
          <w:sz w:val="20"/>
          <w:szCs w:val="20"/>
        </w:rPr>
        <w:t>7:00</w:t>
      </w:r>
      <w:r w:rsidRPr="00713E92">
        <w:rPr>
          <w:rFonts w:ascii="Tw Cen MT" w:hAnsi="Tw Cen MT" w:cs="Tahoma"/>
          <w:color w:val="7F7F7F"/>
          <w:sz w:val="20"/>
          <w:szCs w:val="20"/>
        </w:rPr>
        <w:t xml:space="preserve"> p.m.</w:t>
      </w:r>
    </w:p>
    <w:p w:rsidR="00C803B6" w:rsidRDefault="00C803B6" w:rsidP="00C803B6">
      <w:pPr>
        <w:jc w:val="right"/>
      </w:pPr>
      <w:r w:rsidRPr="00DA2BC8">
        <w:rPr>
          <w:rFonts w:ascii="Tw Cen MT" w:hAnsi="Tw Cen MT" w:cs="Tahoma"/>
          <w:color w:val="7F7F7F"/>
          <w:sz w:val="20"/>
          <w:szCs w:val="20"/>
        </w:rPr>
        <w:t>Via Zoom:</w:t>
      </w:r>
      <w:r w:rsidRPr="00DA2BC8">
        <w:rPr>
          <w:rFonts w:ascii="Tw Cen MT" w:hAnsi="Tw Cen MT"/>
          <w:sz w:val="20"/>
          <w:szCs w:val="20"/>
        </w:rPr>
        <w:t xml:space="preserve"> </w:t>
      </w:r>
      <w:hyperlink r:id="rId13" w:history="1">
        <w:r w:rsidRPr="0046126C">
          <w:rPr>
            <w:rStyle w:val="Hyperlink"/>
            <w:rFonts w:ascii="Tw Cen MT" w:hAnsi="Tw Cen MT"/>
            <w:sz w:val="20"/>
            <w:szCs w:val="20"/>
          </w:rPr>
          <w:t>https://us02web.zoom.us/j/84805067165?pwd=S1RjVklUeHlyZHBVR0x4Qm8vSk5EQT09</w:t>
        </w:r>
      </w:hyperlink>
    </w:p>
    <w:p w:rsidR="00C803B6" w:rsidRPr="00F81044" w:rsidRDefault="00C803B6" w:rsidP="00C803B6">
      <w:pPr>
        <w:jc w:val="both"/>
        <w:rPr>
          <w:rFonts w:ascii="Tw Cen MT" w:hAnsi="Tw Cen MT"/>
          <w:sz w:val="16"/>
          <w:szCs w:val="16"/>
        </w:rPr>
      </w:pPr>
      <w:r w:rsidRPr="00F81044">
        <w:rPr>
          <w:rFonts w:ascii="Tw Cen MT" w:hAnsi="Tw Cen MT" w:cs="Tahoma"/>
          <w:color w:val="7F7F7F"/>
          <w:sz w:val="16"/>
          <w:szCs w:val="16"/>
        </w:rPr>
        <w:t xml:space="preserve">Consistent with the Governor’s orders extending certain provisions of the Open Meeting Law every effort will be made to allow the public to view and/or listen to the meeting in real time. Persons who wish to do so are invited to click on the following link </w:t>
      </w:r>
      <w:hyperlink r:id="rId14" w:history="1">
        <w:r w:rsidRPr="00F81044">
          <w:rPr>
            <w:rStyle w:val="Hyperlink"/>
            <w:rFonts w:ascii="Tw Cen MT" w:hAnsi="Tw Cen MT" w:cs="Tahoma"/>
            <w:sz w:val="16"/>
            <w:szCs w:val="16"/>
          </w:rPr>
          <w:t>https://us02web.zoom.us/j/84805067165?pwd=S1RjVklUeHlyZHBVR0x4Qm8vSk5EQT09</w:t>
        </w:r>
      </w:hyperlink>
      <w:r w:rsidRPr="00F81044">
        <w:rPr>
          <w:rFonts w:ascii="Tw Cen MT" w:hAnsi="Tw Cen MT"/>
          <w:sz w:val="16"/>
          <w:szCs w:val="16"/>
        </w:rPr>
        <w:t>.</w:t>
      </w:r>
      <w:r w:rsidRPr="00F81044">
        <w:rPr>
          <w:sz w:val="16"/>
          <w:szCs w:val="16"/>
        </w:rPr>
        <w:t xml:space="preserve">  </w:t>
      </w:r>
      <w:r w:rsidRPr="00F81044">
        <w:rPr>
          <w:rFonts w:ascii="Tw Cen MT" w:hAnsi="Tw Cen MT" w:cs="Tahoma"/>
          <w:color w:val="7F7F7F"/>
          <w:sz w:val="16"/>
          <w:szCs w:val="16"/>
        </w:rPr>
        <w:t>If you do not have a camera or microphone on your computer you may use the following dial in number: 1-312-626-6799 Meeting ID 8</w:t>
      </w:r>
      <w:r>
        <w:rPr>
          <w:rFonts w:ascii="Tw Cen MT" w:hAnsi="Tw Cen MT" w:cs="Tahoma"/>
          <w:color w:val="7F7F7F"/>
          <w:sz w:val="16"/>
          <w:szCs w:val="16"/>
        </w:rPr>
        <w:t>48</w:t>
      </w:r>
      <w:r w:rsidRPr="00F81044">
        <w:rPr>
          <w:rFonts w:ascii="Tw Cen MT" w:hAnsi="Tw Cen MT" w:cs="Tahoma"/>
          <w:color w:val="7F7F7F"/>
          <w:sz w:val="16"/>
          <w:szCs w:val="16"/>
        </w:rPr>
        <w:t xml:space="preserve"> </w:t>
      </w:r>
      <w:r>
        <w:rPr>
          <w:rFonts w:ascii="Tw Cen MT" w:hAnsi="Tw Cen MT" w:cs="Tahoma"/>
          <w:color w:val="7F7F7F"/>
          <w:sz w:val="16"/>
          <w:szCs w:val="16"/>
        </w:rPr>
        <w:t>0506</w:t>
      </w:r>
      <w:r w:rsidRPr="00F81044">
        <w:rPr>
          <w:rFonts w:ascii="Tw Cen MT" w:hAnsi="Tw Cen MT" w:cs="Tahoma"/>
          <w:color w:val="7F7F7F"/>
          <w:sz w:val="16"/>
          <w:szCs w:val="16"/>
        </w:rPr>
        <w:t xml:space="preserve"> </w:t>
      </w:r>
      <w:r>
        <w:rPr>
          <w:rFonts w:ascii="Tw Cen MT" w:hAnsi="Tw Cen MT" w:cs="Tahoma"/>
          <w:color w:val="7F7F7F"/>
          <w:sz w:val="16"/>
          <w:szCs w:val="16"/>
        </w:rPr>
        <w:t>7165</w:t>
      </w:r>
      <w:r w:rsidRPr="00F81044">
        <w:rPr>
          <w:rFonts w:ascii="Tw Cen MT" w:hAnsi="Tw Cen MT" w:cs="Tahoma"/>
          <w:color w:val="7F7F7F"/>
          <w:sz w:val="16"/>
          <w:szCs w:val="16"/>
        </w:rPr>
        <w:t xml:space="preserve"> Passcode </w:t>
      </w:r>
      <w:r>
        <w:rPr>
          <w:rFonts w:ascii="Tw Cen MT" w:hAnsi="Tw Cen MT" w:cs="Tahoma"/>
          <w:color w:val="7F7F7F"/>
          <w:sz w:val="16"/>
          <w:szCs w:val="16"/>
        </w:rPr>
        <w:t>617025</w:t>
      </w:r>
      <w:r w:rsidRPr="00F81044">
        <w:rPr>
          <w:rFonts w:ascii="Tw Cen MT" w:hAnsi="Tw Cen MT" w:cs="Tahoma"/>
          <w:color w:val="7F7F7F"/>
          <w:sz w:val="16"/>
          <w:szCs w:val="16"/>
        </w:rPr>
        <w:t>.  Please only use dial in or computer and not both as feedback will distort the meeting.  This meeting will be audio and video recorded.</w:t>
      </w:r>
    </w:p>
    <w:p w:rsidR="0055163A" w:rsidRDefault="0055163A" w:rsidP="00ED1D8A">
      <w:pPr>
        <w:spacing w:after="0" w:line="276" w:lineRule="auto"/>
        <w:rPr>
          <w:rFonts w:ascii="Corbel" w:eastAsiaTheme="minorHAnsi" w:hAnsi="Corbel" w:cstheme="minorBidi"/>
          <w:b/>
        </w:rPr>
      </w:pPr>
    </w:p>
    <w:p w:rsidR="00E5322E" w:rsidRPr="00E22D14" w:rsidRDefault="001D1D73" w:rsidP="00ED1D8A">
      <w:pPr>
        <w:spacing w:after="0" w:line="276" w:lineRule="auto"/>
        <w:rPr>
          <w:rFonts w:ascii="Corbel" w:eastAsiaTheme="minorHAnsi" w:hAnsi="Corbel" w:cstheme="minorBidi"/>
        </w:rPr>
      </w:pPr>
      <w:r w:rsidRPr="00002DC5">
        <w:rPr>
          <w:rFonts w:ascii="Corbel" w:eastAsiaTheme="minorHAnsi" w:hAnsi="Corbel" w:cstheme="minorBidi"/>
          <w:b/>
        </w:rPr>
        <w:t>ITEM 1 | Call to Order</w:t>
      </w:r>
      <w:r w:rsidR="00A7598D">
        <w:rPr>
          <w:rFonts w:ascii="Corbel" w:eastAsiaTheme="minorHAnsi" w:hAnsi="Corbel" w:cstheme="minorBidi"/>
          <w:b/>
        </w:rPr>
        <w:t>:</w:t>
      </w:r>
      <w:r w:rsidR="00E5322E" w:rsidRPr="00E5322E">
        <w:rPr>
          <w:rFonts w:ascii="Corbel" w:eastAsiaTheme="minorHAnsi" w:hAnsi="Corbel" w:cstheme="minorBidi"/>
        </w:rPr>
        <w:t xml:space="preserve"> </w:t>
      </w:r>
    </w:p>
    <w:p w:rsidR="001D1D73" w:rsidRPr="00002DC5" w:rsidRDefault="001D1D73" w:rsidP="00ED1D8A">
      <w:pPr>
        <w:spacing w:after="0" w:line="276" w:lineRule="auto"/>
        <w:rPr>
          <w:rFonts w:ascii="Corbel" w:eastAsiaTheme="minorHAnsi" w:hAnsi="Corbel" w:cstheme="minorBidi"/>
        </w:rPr>
      </w:pPr>
    </w:p>
    <w:p w:rsidR="001D1D73" w:rsidRPr="00002DC5" w:rsidRDefault="001D1D73" w:rsidP="00ED1D8A">
      <w:pPr>
        <w:tabs>
          <w:tab w:val="left" w:pos="5115"/>
        </w:tabs>
        <w:spacing w:after="0" w:line="276" w:lineRule="auto"/>
        <w:rPr>
          <w:rFonts w:ascii="Corbel" w:eastAsiaTheme="minorHAnsi" w:hAnsi="Corbel" w:cstheme="minorBidi"/>
          <w:b/>
        </w:rPr>
      </w:pPr>
      <w:r w:rsidRPr="00002DC5">
        <w:rPr>
          <w:rFonts w:ascii="Corbel" w:eastAsiaTheme="minorHAnsi" w:hAnsi="Corbel" w:cstheme="minorBidi"/>
          <w:b/>
        </w:rPr>
        <w:t>ITEM 2 | Approval of Minutes</w:t>
      </w:r>
      <w:r w:rsidR="0007420A">
        <w:rPr>
          <w:rFonts w:ascii="Corbel" w:eastAsiaTheme="minorHAnsi" w:hAnsi="Corbel" w:cstheme="minorBidi"/>
          <w:b/>
        </w:rPr>
        <w:t xml:space="preserve"> </w:t>
      </w:r>
      <w:r w:rsidR="003763EB">
        <w:rPr>
          <w:rFonts w:ascii="Corbel" w:eastAsiaTheme="minorHAnsi" w:hAnsi="Corbel" w:cstheme="minorBidi"/>
          <w:b/>
        </w:rPr>
        <w:t>–</w:t>
      </w:r>
      <w:r w:rsidR="006D204B">
        <w:rPr>
          <w:rFonts w:ascii="Corbel" w:eastAsiaTheme="minorHAnsi" w:hAnsi="Corbel" w:cstheme="minorBidi"/>
          <w:b/>
        </w:rPr>
        <w:t xml:space="preserve"> </w:t>
      </w:r>
      <w:r w:rsidR="0034339A">
        <w:rPr>
          <w:rFonts w:ascii="Corbel" w:eastAsiaTheme="minorHAnsi" w:hAnsi="Corbel" w:cstheme="minorBidi"/>
          <w:b/>
        </w:rPr>
        <w:t>June 8</w:t>
      </w:r>
      <w:r w:rsidR="00A11D5F">
        <w:rPr>
          <w:rFonts w:ascii="Corbel" w:eastAsiaTheme="minorHAnsi" w:hAnsi="Corbel" w:cstheme="minorBidi"/>
          <w:b/>
        </w:rPr>
        <w:t>, 2021</w:t>
      </w:r>
    </w:p>
    <w:p w:rsidR="0055163A" w:rsidRDefault="001D1D73" w:rsidP="00ED1D8A">
      <w:pPr>
        <w:tabs>
          <w:tab w:val="left" w:pos="5115"/>
        </w:tabs>
        <w:spacing w:after="0" w:line="276" w:lineRule="auto"/>
        <w:rPr>
          <w:rFonts w:ascii="Corbel" w:eastAsiaTheme="minorHAnsi" w:hAnsi="Corbel" w:cstheme="minorBidi"/>
        </w:rPr>
      </w:pPr>
      <w:r w:rsidRPr="00002DC5">
        <w:rPr>
          <w:rFonts w:ascii="Corbel" w:eastAsiaTheme="minorHAnsi" w:hAnsi="Corbel" w:cstheme="minorBidi"/>
        </w:rPr>
        <w:t>Vote anticipate</w:t>
      </w:r>
      <w:r w:rsidR="00780B5D">
        <w:rPr>
          <w:rFonts w:ascii="Corbel" w:eastAsiaTheme="minorHAnsi" w:hAnsi="Corbel" w:cstheme="minorBidi"/>
        </w:rPr>
        <w:t>d</w:t>
      </w:r>
    </w:p>
    <w:p w:rsidR="00D52FEF" w:rsidRDefault="00D52FEF" w:rsidP="00ED1D8A">
      <w:pPr>
        <w:tabs>
          <w:tab w:val="left" w:pos="5115"/>
        </w:tabs>
        <w:spacing w:after="0" w:line="276" w:lineRule="auto"/>
        <w:rPr>
          <w:rFonts w:ascii="Corbel" w:eastAsiaTheme="minorHAnsi" w:hAnsi="Corbel" w:cstheme="minorBidi"/>
        </w:rPr>
      </w:pPr>
    </w:p>
    <w:p w:rsidR="0055163A" w:rsidRPr="0055163A" w:rsidRDefault="0055163A" w:rsidP="00ED1D8A">
      <w:pPr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55163A">
        <w:rPr>
          <w:rFonts w:eastAsia="Times New Roman"/>
          <w:b/>
        </w:rPr>
        <w:t>I</w:t>
      </w:r>
      <w:r w:rsidR="00D76475" w:rsidRPr="0055163A">
        <w:rPr>
          <w:rFonts w:eastAsia="Times New Roman"/>
          <w:b/>
        </w:rPr>
        <w:t xml:space="preserve">TEM </w:t>
      </w:r>
      <w:r w:rsidR="008B7113">
        <w:rPr>
          <w:rFonts w:eastAsia="Times New Roman"/>
          <w:b/>
        </w:rPr>
        <w:t>3</w:t>
      </w:r>
      <w:r w:rsidR="00D76475" w:rsidRPr="0055163A">
        <w:rPr>
          <w:rFonts w:eastAsia="Times New Roman"/>
          <w:b/>
        </w:rPr>
        <w:t xml:space="preserve"> |</w:t>
      </w:r>
      <w:r w:rsidR="00E67D25" w:rsidRPr="0055163A">
        <w:rPr>
          <w:rFonts w:eastAsia="Times New Roman"/>
          <w:b/>
        </w:rPr>
        <w:t xml:space="preserve"> </w:t>
      </w:r>
      <w:bookmarkStart w:id="1" w:name="_Hlk66867024"/>
      <w:r w:rsidRPr="0055163A">
        <w:rPr>
          <w:rFonts w:ascii="Arial" w:hAnsi="Arial" w:cs="Arial"/>
          <w:b/>
          <w:color w:val="000000"/>
          <w:sz w:val="20"/>
          <w:szCs w:val="20"/>
        </w:rPr>
        <w:t xml:space="preserve">Board Discussion - Review of current zoning around the Lake   </w:t>
      </w:r>
      <w:bookmarkEnd w:id="1"/>
    </w:p>
    <w:p w:rsidR="00007A5E" w:rsidRDefault="00007A5E" w:rsidP="00007A5E">
      <w:pPr>
        <w:spacing w:after="0" w:line="276" w:lineRule="auto"/>
        <w:rPr>
          <w:rFonts w:ascii="Corbel" w:eastAsiaTheme="minorHAnsi" w:hAnsi="Corbel" w:cstheme="minorBidi"/>
          <w:b/>
        </w:rPr>
      </w:pPr>
      <w:r w:rsidRPr="00002DC5">
        <w:rPr>
          <w:rFonts w:ascii="Corbel" w:eastAsiaTheme="minorHAnsi" w:hAnsi="Corbel" w:cstheme="minorBidi"/>
          <w:b/>
        </w:rPr>
        <w:t>ITEM</w:t>
      </w:r>
      <w:r>
        <w:rPr>
          <w:rFonts w:ascii="Corbel" w:eastAsiaTheme="minorHAnsi" w:hAnsi="Corbel" w:cstheme="minorBidi"/>
          <w:b/>
        </w:rPr>
        <w:t xml:space="preserve"> </w:t>
      </w:r>
      <w:r w:rsidR="008B7113">
        <w:rPr>
          <w:rFonts w:ascii="Corbel" w:eastAsiaTheme="minorHAnsi" w:hAnsi="Corbel" w:cstheme="minorBidi"/>
          <w:b/>
        </w:rPr>
        <w:t xml:space="preserve">4 </w:t>
      </w:r>
      <w:r w:rsidR="0034339A">
        <w:rPr>
          <w:rFonts w:ascii="Corbel" w:eastAsiaTheme="minorHAnsi" w:hAnsi="Corbel" w:cstheme="minorBidi"/>
          <w:b/>
        </w:rPr>
        <w:t xml:space="preserve">| </w:t>
      </w:r>
      <w:r w:rsidRPr="00002DC5">
        <w:rPr>
          <w:rFonts w:ascii="Corbel" w:eastAsiaTheme="minorHAnsi" w:hAnsi="Corbel" w:cstheme="minorBidi"/>
          <w:b/>
        </w:rPr>
        <w:t>Items Not Anticipated by Chair</w:t>
      </w:r>
    </w:p>
    <w:p w:rsidR="00FC31F5" w:rsidRDefault="00FC31F5" w:rsidP="00ED1D8A">
      <w:pPr>
        <w:spacing w:after="0" w:line="276" w:lineRule="auto"/>
        <w:rPr>
          <w:rFonts w:ascii="Corbel" w:eastAsiaTheme="minorHAnsi" w:hAnsi="Corbel" w:cstheme="minorBidi"/>
          <w:b/>
        </w:rPr>
      </w:pPr>
    </w:p>
    <w:p w:rsidR="00FC31F5" w:rsidRPr="00002DC5" w:rsidRDefault="00FC31F5" w:rsidP="00ED1D8A">
      <w:pPr>
        <w:spacing w:after="0" w:line="276" w:lineRule="auto"/>
        <w:rPr>
          <w:rFonts w:ascii="Corbel" w:eastAsiaTheme="minorHAnsi" w:hAnsi="Corbel" w:cstheme="minorBidi"/>
          <w:b/>
        </w:rPr>
      </w:pPr>
      <w:r>
        <w:rPr>
          <w:rFonts w:ascii="Corbel" w:eastAsiaTheme="minorHAnsi" w:hAnsi="Corbel" w:cstheme="minorBidi"/>
          <w:b/>
        </w:rPr>
        <w:t xml:space="preserve">ITEM </w:t>
      </w:r>
      <w:r w:rsidR="008B7113">
        <w:rPr>
          <w:rFonts w:ascii="Corbel" w:eastAsiaTheme="minorHAnsi" w:hAnsi="Corbel" w:cstheme="minorBidi"/>
          <w:b/>
        </w:rPr>
        <w:t>5</w:t>
      </w:r>
      <w:r>
        <w:rPr>
          <w:rFonts w:ascii="Corbel" w:eastAsiaTheme="minorHAnsi" w:hAnsi="Corbel" w:cstheme="minorBidi"/>
          <w:b/>
        </w:rPr>
        <w:t xml:space="preserve"> | Adjournment</w:t>
      </w:r>
    </w:p>
    <w:p w:rsidR="001D1D73" w:rsidRPr="00002DC5" w:rsidRDefault="001D1D73" w:rsidP="001D1D73">
      <w:pPr>
        <w:pBdr>
          <w:bottom w:val="single" w:sz="12" w:space="1" w:color="auto"/>
        </w:pBdr>
        <w:spacing w:after="0"/>
        <w:rPr>
          <w:rFonts w:ascii="Corbel" w:eastAsiaTheme="minorHAnsi" w:hAnsi="Corbel" w:cstheme="minorBidi"/>
          <w:b/>
        </w:rPr>
      </w:pPr>
    </w:p>
    <w:p w:rsidR="001D1D73" w:rsidRPr="00002DC5" w:rsidRDefault="001D1D73" w:rsidP="001D1D73">
      <w:pPr>
        <w:spacing w:after="0"/>
        <w:rPr>
          <w:rFonts w:ascii="Corbel" w:eastAsiaTheme="minorHAnsi" w:hAnsi="Corbel" w:cstheme="minorBidi"/>
        </w:rPr>
      </w:pPr>
    </w:p>
    <w:p w:rsidR="001D1D73" w:rsidRPr="001D4581" w:rsidRDefault="001D1D73" w:rsidP="001D1D73">
      <w:pPr>
        <w:spacing w:after="0"/>
        <w:rPr>
          <w:rFonts w:ascii="Corbel" w:hAnsi="Corbel"/>
          <w:b/>
        </w:rPr>
      </w:pPr>
      <w:r w:rsidRPr="00002DC5">
        <w:rPr>
          <w:rFonts w:ascii="Corbel" w:eastAsia="Times New Roman" w:hAnsi="Corbel"/>
          <w:b/>
          <w:bCs/>
          <w:smallCaps/>
        </w:rPr>
        <w:t>Notes |</w:t>
      </w:r>
      <w:r w:rsidR="00B97224">
        <w:rPr>
          <w:rFonts w:ascii="Corbel" w:eastAsia="Times New Roman" w:hAnsi="Corbel"/>
          <w:b/>
          <w:bCs/>
          <w:smallCaps/>
        </w:rPr>
        <w:t xml:space="preserve">  </w:t>
      </w:r>
      <w:r w:rsidR="00594E8B">
        <w:rPr>
          <w:rFonts w:ascii="Corbel" w:eastAsia="Times New Roman" w:hAnsi="Corbel"/>
          <w:b/>
          <w:bCs/>
          <w:smallCaps/>
        </w:rPr>
        <w:t xml:space="preserve">  NEXT MEETING </w:t>
      </w:r>
      <w:r w:rsidR="0034339A">
        <w:rPr>
          <w:rFonts w:ascii="Corbel" w:eastAsia="Times New Roman" w:hAnsi="Corbel"/>
          <w:b/>
          <w:bCs/>
          <w:smallCaps/>
        </w:rPr>
        <w:t>TUESDAY JULY 13, 2021</w:t>
      </w:r>
    </w:p>
    <w:p w:rsidR="00BF6A67" w:rsidRPr="001D4581" w:rsidRDefault="00BF6A67" w:rsidP="001D4581">
      <w:pPr>
        <w:spacing w:after="0"/>
        <w:rPr>
          <w:rFonts w:ascii="Corbel" w:hAnsi="Corbel"/>
          <w:b/>
        </w:rPr>
      </w:pPr>
    </w:p>
    <w:sectPr w:rsidR="00BF6A67" w:rsidRPr="001D4581" w:rsidSect="00C272D1">
      <w:headerReference w:type="default" r:id="rId15"/>
      <w:type w:val="continuous"/>
      <w:pgSz w:w="12240" w:h="15840" w:code="1"/>
      <w:pgMar w:top="1440" w:right="1260" w:bottom="153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A18" w:rsidRDefault="00FE2A18" w:rsidP="00E30DCD">
      <w:pPr>
        <w:spacing w:after="0" w:line="240" w:lineRule="auto"/>
      </w:pPr>
      <w:r>
        <w:separator/>
      </w:r>
    </w:p>
  </w:endnote>
  <w:endnote w:type="continuationSeparator" w:id="0">
    <w:p w:rsidR="00FE2A18" w:rsidRDefault="00FE2A18" w:rsidP="00E30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F68" w:rsidRDefault="008E4F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F68" w:rsidRDefault="008E4F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F68" w:rsidRDefault="008E4F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A18" w:rsidRDefault="00FE2A18" w:rsidP="00E30DCD">
      <w:pPr>
        <w:spacing w:after="0" w:line="240" w:lineRule="auto"/>
      </w:pPr>
      <w:r>
        <w:separator/>
      </w:r>
    </w:p>
  </w:footnote>
  <w:footnote w:type="continuationSeparator" w:id="0">
    <w:p w:rsidR="00FE2A18" w:rsidRDefault="00FE2A18" w:rsidP="00E30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F68" w:rsidRDefault="008E4F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F68" w:rsidRDefault="008E4F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DCD" w:rsidRDefault="00E30DCD">
    <w:pPr>
      <w:pStyle w:val="Header"/>
    </w:pPr>
    <w:r w:rsidRPr="002813FE">
      <w:rPr>
        <w:rFonts w:ascii="Corbel" w:hAnsi="Corbel"/>
        <w:noProof/>
      </w:rPr>
      <w:drawing>
        <wp:anchor distT="0" distB="0" distL="114300" distR="114300" simplePos="0" relativeHeight="251659264" behindDoc="1" locked="0" layoutInCell="1" allowOverlap="1" wp14:anchorId="3E2C02E8" wp14:editId="39785C04">
          <wp:simplePos x="0" y="0"/>
          <wp:positionH relativeFrom="margin">
            <wp:posOffset>-904875</wp:posOffset>
          </wp:positionH>
          <wp:positionV relativeFrom="paragraph">
            <wp:posOffset>-447675</wp:posOffset>
          </wp:positionV>
          <wp:extent cx="7747624" cy="10026337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ake.Let.large.seal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624" cy="100263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2D1" w:rsidRDefault="00C272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B4129"/>
    <w:multiLevelType w:val="hybridMultilevel"/>
    <w:tmpl w:val="0896A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DCD"/>
    <w:rsid w:val="00004D71"/>
    <w:rsid w:val="00007A5E"/>
    <w:rsid w:val="00064B19"/>
    <w:rsid w:val="0007420A"/>
    <w:rsid w:val="00076153"/>
    <w:rsid w:val="000771EF"/>
    <w:rsid w:val="00093AAF"/>
    <w:rsid w:val="000A7C35"/>
    <w:rsid w:val="000C04EE"/>
    <w:rsid w:val="000D555E"/>
    <w:rsid w:val="001313C5"/>
    <w:rsid w:val="00143398"/>
    <w:rsid w:val="00154F3B"/>
    <w:rsid w:val="0018042C"/>
    <w:rsid w:val="001918F0"/>
    <w:rsid w:val="001D1D73"/>
    <w:rsid w:val="001D4581"/>
    <w:rsid w:val="001F4FE1"/>
    <w:rsid w:val="002260A0"/>
    <w:rsid w:val="002C45E5"/>
    <w:rsid w:val="002E4020"/>
    <w:rsid w:val="003119AC"/>
    <w:rsid w:val="0032364B"/>
    <w:rsid w:val="003261D5"/>
    <w:rsid w:val="0034339A"/>
    <w:rsid w:val="00345E29"/>
    <w:rsid w:val="00350F52"/>
    <w:rsid w:val="003763EB"/>
    <w:rsid w:val="00391BF2"/>
    <w:rsid w:val="00396AAB"/>
    <w:rsid w:val="003A3206"/>
    <w:rsid w:val="003A34B0"/>
    <w:rsid w:val="003A4645"/>
    <w:rsid w:val="003B1A46"/>
    <w:rsid w:val="003D2885"/>
    <w:rsid w:val="003F0EBA"/>
    <w:rsid w:val="00420B7E"/>
    <w:rsid w:val="00432F42"/>
    <w:rsid w:val="00435076"/>
    <w:rsid w:val="00435CB0"/>
    <w:rsid w:val="00437B08"/>
    <w:rsid w:val="00457AD6"/>
    <w:rsid w:val="004F3754"/>
    <w:rsid w:val="004F410B"/>
    <w:rsid w:val="005131FF"/>
    <w:rsid w:val="005202F8"/>
    <w:rsid w:val="00546A70"/>
    <w:rsid w:val="0055163A"/>
    <w:rsid w:val="00555C1A"/>
    <w:rsid w:val="0056296B"/>
    <w:rsid w:val="005662A0"/>
    <w:rsid w:val="00567729"/>
    <w:rsid w:val="005866CD"/>
    <w:rsid w:val="005938A6"/>
    <w:rsid w:val="00594E8B"/>
    <w:rsid w:val="005A40DC"/>
    <w:rsid w:val="005B29C8"/>
    <w:rsid w:val="005B32F7"/>
    <w:rsid w:val="005D4C3E"/>
    <w:rsid w:val="005D6686"/>
    <w:rsid w:val="005E3177"/>
    <w:rsid w:val="006607F7"/>
    <w:rsid w:val="006D204B"/>
    <w:rsid w:val="0072075F"/>
    <w:rsid w:val="0074477F"/>
    <w:rsid w:val="00780B5D"/>
    <w:rsid w:val="0078575E"/>
    <w:rsid w:val="007919C1"/>
    <w:rsid w:val="00797A4C"/>
    <w:rsid w:val="007A5F60"/>
    <w:rsid w:val="007D136C"/>
    <w:rsid w:val="007F3C84"/>
    <w:rsid w:val="008B138D"/>
    <w:rsid w:val="008B7113"/>
    <w:rsid w:val="008E021A"/>
    <w:rsid w:val="008E4F68"/>
    <w:rsid w:val="009032F7"/>
    <w:rsid w:val="00930E07"/>
    <w:rsid w:val="009B2302"/>
    <w:rsid w:val="009B6423"/>
    <w:rsid w:val="009C4820"/>
    <w:rsid w:val="009C6D46"/>
    <w:rsid w:val="00A11D5F"/>
    <w:rsid w:val="00A50309"/>
    <w:rsid w:val="00A6245C"/>
    <w:rsid w:val="00A71224"/>
    <w:rsid w:val="00A7598D"/>
    <w:rsid w:val="00A84F59"/>
    <w:rsid w:val="00A912FF"/>
    <w:rsid w:val="00A9681B"/>
    <w:rsid w:val="00AB2A49"/>
    <w:rsid w:val="00AF21C7"/>
    <w:rsid w:val="00B06996"/>
    <w:rsid w:val="00B46A18"/>
    <w:rsid w:val="00B51531"/>
    <w:rsid w:val="00B538D5"/>
    <w:rsid w:val="00B81AA1"/>
    <w:rsid w:val="00B942B3"/>
    <w:rsid w:val="00B97224"/>
    <w:rsid w:val="00B97839"/>
    <w:rsid w:val="00BA18E7"/>
    <w:rsid w:val="00BA748A"/>
    <w:rsid w:val="00BB75FE"/>
    <w:rsid w:val="00BF6A67"/>
    <w:rsid w:val="00C24ED1"/>
    <w:rsid w:val="00C272D1"/>
    <w:rsid w:val="00C37B95"/>
    <w:rsid w:val="00C504E4"/>
    <w:rsid w:val="00C645BA"/>
    <w:rsid w:val="00C719CC"/>
    <w:rsid w:val="00C803B6"/>
    <w:rsid w:val="00CA158E"/>
    <w:rsid w:val="00CB4C85"/>
    <w:rsid w:val="00CC1AA2"/>
    <w:rsid w:val="00CD1838"/>
    <w:rsid w:val="00D03858"/>
    <w:rsid w:val="00D11D3A"/>
    <w:rsid w:val="00D34B44"/>
    <w:rsid w:val="00D52FEF"/>
    <w:rsid w:val="00D56B4B"/>
    <w:rsid w:val="00D60349"/>
    <w:rsid w:val="00D76475"/>
    <w:rsid w:val="00D83C9E"/>
    <w:rsid w:val="00DA7DAA"/>
    <w:rsid w:val="00DE3249"/>
    <w:rsid w:val="00DE6409"/>
    <w:rsid w:val="00E0012E"/>
    <w:rsid w:val="00E00732"/>
    <w:rsid w:val="00E108B6"/>
    <w:rsid w:val="00E11A8C"/>
    <w:rsid w:val="00E24646"/>
    <w:rsid w:val="00E30DCD"/>
    <w:rsid w:val="00E5322E"/>
    <w:rsid w:val="00E57C63"/>
    <w:rsid w:val="00E60822"/>
    <w:rsid w:val="00E6459A"/>
    <w:rsid w:val="00E67D25"/>
    <w:rsid w:val="00E71E0D"/>
    <w:rsid w:val="00E91D0C"/>
    <w:rsid w:val="00EC0B84"/>
    <w:rsid w:val="00ED1D8A"/>
    <w:rsid w:val="00ED70D6"/>
    <w:rsid w:val="00EF7454"/>
    <w:rsid w:val="00F32868"/>
    <w:rsid w:val="00F572D0"/>
    <w:rsid w:val="00F85AB8"/>
    <w:rsid w:val="00F956CA"/>
    <w:rsid w:val="00F96812"/>
    <w:rsid w:val="00FC2A38"/>
    <w:rsid w:val="00FC31F5"/>
    <w:rsid w:val="00FE2A18"/>
    <w:rsid w:val="00FF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202A5106"/>
  <w15:docId w15:val="{C96A478C-55D9-42A0-9644-9FC0CE7E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64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DC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30DCD"/>
  </w:style>
  <w:style w:type="paragraph" w:styleId="Footer">
    <w:name w:val="footer"/>
    <w:basedOn w:val="Normal"/>
    <w:link w:val="FooterChar"/>
    <w:uiPriority w:val="99"/>
    <w:unhideWhenUsed/>
    <w:rsid w:val="00E30DC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30DCD"/>
  </w:style>
  <w:style w:type="character" w:styleId="Hyperlink">
    <w:name w:val="Hyperlink"/>
    <w:uiPriority w:val="99"/>
    <w:unhideWhenUsed/>
    <w:rsid w:val="003A4645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464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F6A6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538D5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91D0C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504E4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F21C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A7C35"/>
    <w:pPr>
      <w:spacing w:after="0" w:line="240" w:lineRule="auto"/>
      <w:ind w:left="720"/>
    </w:pPr>
    <w:rPr>
      <w:rFonts w:eastAsiaTheme="minorHAnsi" w:cs="Calibri"/>
    </w:rPr>
  </w:style>
  <w:style w:type="paragraph" w:styleId="NoSpacing">
    <w:name w:val="No Spacing"/>
    <w:uiPriority w:val="1"/>
    <w:qFormat/>
    <w:rsid w:val="003433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us02web.zoom.us/j/84805067165?pwd=S1RjVklUeHlyZHBVR0x4Qm8vSk5EQT09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us02web.zoom.us/j/84805067165?pwd=S1RjVklUeHlyZHBVR0x4Qm8vSk5EQT09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Bergmeyer Associates, Inc.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McDonald</dc:creator>
  <cp:lastModifiedBy>Denise Oates</cp:lastModifiedBy>
  <cp:revision>2</cp:revision>
  <dcterms:created xsi:type="dcterms:W3CDTF">2021-06-17T15:40:00Z</dcterms:created>
  <dcterms:modified xsi:type="dcterms:W3CDTF">2021-06-17T15:40:00Z</dcterms:modified>
</cp:coreProperties>
</file>