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2D1" w:rsidRDefault="00255951" w:rsidP="005B32F7">
      <w:pPr>
        <w:ind w:left="-90"/>
        <w:sectPr w:rsidR="00C272D1">
          <w:headerReference w:type="first" r:id="rId7"/>
          <w:pgSz w:w="12240" w:h="15840" w:code="1"/>
          <w:pgMar w:top="2340" w:right="1267" w:bottom="1526" w:left="1440" w:header="720" w:footer="720" w:gutter="0"/>
          <w:cols w:space="720"/>
          <w:titlePg/>
          <w:docGrid w:linePitch="360"/>
        </w:sectPr>
      </w:pPr>
      <w:r>
        <w:rPr>
          <w:noProof/>
        </w:rPr>
        <mc:AlternateContent>
          <mc:Choice Requires="wps">
            <w:drawing>
              <wp:anchor distT="45720" distB="45720" distL="114300" distR="114300" simplePos="0" relativeHeight="251661312" behindDoc="0" locked="0" layoutInCell="1" allowOverlap="1">
                <wp:simplePos x="0" y="0"/>
                <wp:positionH relativeFrom="column">
                  <wp:posOffset>3547745</wp:posOffset>
                </wp:positionH>
                <wp:positionV relativeFrom="page">
                  <wp:posOffset>240030</wp:posOffset>
                </wp:positionV>
                <wp:extent cx="2398395" cy="956945"/>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956945"/>
                        </a:xfrm>
                        <a:prstGeom prst="rect">
                          <a:avLst/>
                        </a:prstGeom>
                        <a:solidFill>
                          <a:srgbClr val="FFFFFF"/>
                        </a:solidFill>
                        <a:ln w="9525">
                          <a:solidFill>
                            <a:srgbClr val="000000"/>
                          </a:solidFill>
                          <a:miter lim="800000"/>
                          <a:headEnd/>
                          <a:tailEnd/>
                        </a:ln>
                      </wps:spPr>
                      <wps:txbx>
                        <w:txbxContent>
                          <w:p w:rsidR="00255951" w:rsidRDefault="00255951">
                            <w:bookmarkStart w:id="0" w:name="_GoBack"/>
                            <w:r>
                              <w:t>Town Clerk-Wakefield, Ma.</w:t>
                            </w:r>
                          </w:p>
                          <w:p w:rsidR="00255951" w:rsidRDefault="00255951">
                            <w:r w:rsidRPr="00255951">
                              <w:t>1/25/2022 11:27 AM</w:t>
                            </w:r>
                          </w:p>
                          <w:bookmarkEnd w:id="0"/>
                          <w:p w:rsidR="00255951" w:rsidRDefault="0025595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35pt;margin-top:18.9pt;width:188.85pt;height:75.3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yDJgIAAE0EAAAOAAAAZHJzL2Uyb0RvYy54bWysVNtu2zAMfR+wfxD0vjhxkzYx4hRdugwD&#10;ugvQ7gMYWY6FyaImKbG7ry8lp2l2exnmB4EUqUPykPTyum81O0jnFZqST0ZjzqQRWCmzK/nXh82b&#10;OWc+gKlAo5Elf5SeX69ev1p2tpA5Nqgr6RiBGF90tuRNCLbIMi8a2YIfoZWGjDW6FgKpbpdVDjpC&#10;b3WWj8eXWYeusg6F9J5ubwcjXyX8upYifK5rLwPTJafcQjpdOrfxzFZLKHYObKPEMQ34hyxaUIaC&#10;nqBuIQDbO/UbVKuEQ491GAlsM6xrJWSqgaqZjH+p5r4BK1MtRI63J5r8/4MVnw5fHFNVyfPJFWcG&#10;WmrSg+wDe4s9yyM/nfUFud1bcgw9XVOfU63e3qH45pnBdQNmJ2+cw66RUFF+k/gyO3s64PgIsu0+&#10;YkVhYB8wAfW1ayN5RAcjdOrT46k3MRVBl/nFYn6xmHEmyLaYXS6msxQCiufX1vnwXmLLolByR71P&#10;6HC48yFmA8WzSwzmUatqo7ROittt19qxA9CcbNJ3RP/JTRvWxej5bCDgrxDj9P0JolWBBl6rtuTz&#10;kxMUkbZ3pkrjGEDpQaaUtTnyGKkbSAz9tk8tSyRHjrdYPRKxDof5pn0koUH3g7OOZrvk/vsenORM&#10;fzDUnMVkOo3LkJTp7ConxZ1btucWMIKgSh44G8R1SAuUeLM31MSNSvy+ZHJMmWY20X7cr7gU53ry&#10;evkLrJ4AAAD//wMAUEsDBBQABgAIAAAAIQD3Qsdt3gAAAAoBAAAPAAAAZHJzL2Rvd25yZXYueG1s&#10;TI9BT4NAEIXvJv6HzZh4s4ttoYgsTUP02qStidcpOwLK7iK7UPz3jqd6nMyX976Xb2fTiYkG3zqr&#10;4HERgSBbOd3aWsHb6fUhBeEDWo2ds6Tghzxsi9ubHDPtLvZA0zHUgkOsz1BBE0KfSemrhgz6hevJ&#10;8u/DDQYDn0Mt9YAXDjedXEZRIg22lhsa7KlsqPo6jkbBeCp306Fcfr5Pe73eJy9osPtW6v5u3j2D&#10;CDSHKwx/+qwOBTud3Wi1F52COE43jCpYbXgCA0+rZA3izGSaxiCLXP6fUPwCAAD//wMAUEsBAi0A&#10;FAAGAAgAAAAhALaDOJL+AAAA4QEAABMAAAAAAAAAAAAAAAAAAAAAAFtDb250ZW50X1R5cGVzXS54&#10;bWxQSwECLQAUAAYACAAAACEAOP0h/9YAAACUAQAACwAAAAAAAAAAAAAAAAAvAQAAX3JlbHMvLnJl&#10;bHNQSwECLQAUAAYACAAAACEASCqcgyYCAABNBAAADgAAAAAAAAAAAAAAAAAuAgAAZHJzL2Uyb0Rv&#10;Yy54bWxQSwECLQAUAAYACAAAACEA90LHbd4AAAAKAQAADwAAAAAAAAAAAAAAAACABAAAZHJzL2Rv&#10;d25yZXYueG1sUEsFBgAAAAAEAAQA8wAAAIsFAAAAAA==&#10;">
                <v:textbox style="mso-fit-shape-to-text:t">
                  <w:txbxContent>
                    <w:p w:rsidR="00255951" w:rsidRDefault="00255951">
                      <w:bookmarkStart w:id="1" w:name="_GoBack"/>
                      <w:r>
                        <w:t>Town Clerk-Wakefield, Ma.</w:t>
                      </w:r>
                    </w:p>
                    <w:p w:rsidR="00255951" w:rsidRDefault="00255951">
                      <w:r w:rsidRPr="00255951">
                        <w:t>1/25/2022 11:27 AM</w:t>
                      </w:r>
                    </w:p>
                    <w:bookmarkEnd w:id="1"/>
                    <w:p w:rsidR="00255951" w:rsidRDefault="00255951"/>
                  </w:txbxContent>
                </v:textbox>
                <w10:wrap type="square" anchory="page"/>
              </v:shape>
            </w:pict>
          </mc:Fallback>
        </mc:AlternateContent>
      </w:r>
    </w:p>
    <w:p w:rsidR="00F115F5" w:rsidRDefault="00F115F5" w:rsidP="00F115F5">
      <w:pPr>
        <w:spacing w:after="0"/>
        <w:jc w:val="right"/>
        <w:rPr>
          <w:rFonts w:ascii="Tw Cen MT" w:hAnsi="Tw Cen MT" w:cs="Tahoma"/>
          <w:color w:val="7F7F7F"/>
          <w:sz w:val="20"/>
          <w:szCs w:val="20"/>
        </w:rPr>
      </w:pPr>
      <w:r>
        <w:rPr>
          <w:rFonts w:ascii="Tw Cen MT" w:hAnsi="Tw Cen MT" w:cs="Tahoma"/>
          <w:color w:val="7F7F7F"/>
          <w:sz w:val="20"/>
          <w:szCs w:val="20"/>
        </w:rPr>
        <w:t>NOTICE OF MEETING</w:t>
      </w:r>
    </w:p>
    <w:p w:rsidR="00F115F5" w:rsidRDefault="00E21755" w:rsidP="00F115F5">
      <w:pPr>
        <w:spacing w:after="0"/>
        <w:jc w:val="right"/>
        <w:rPr>
          <w:rFonts w:ascii="Tw Cen MT" w:hAnsi="Tw Cen MT" w:cs="Tahoma"/>
          <w:color w:val="7F7F7F"/>
          <w:sz w:val="20"/>
          <w:szCs w:val="20"/>
        </w:rPr>
      </w:pPr>
      <w:r>
        <w:rPr>
          <w:rFonts w:ascii="Tw Cen MT" w:hAnsi="Tw Cen MT" w:cs="Tahoma"/>
          <w:color w:val="7F7F7F"/>
          <w:sz w:val="20"/>
          <w:szCs w:val="20"/>
        </w:rPr>
        <w:t xml:space="preserve">January </w:t>
      </w:r>
      <w:r w:rsidR="008D7D0B">
        <w:rPr>
          <w:rFonts w:ascii="Tw Cen MT" w:hAnsi="Tw Cen MT" w:cs="Tahoma"/>
          <w:color w:val="7F7F7F"/>
          <w:sz w:val="20"/>
          <w:szCs w:val="20"/>
        </w:rPr>
        <w:t>27</w:t>
      </w:r>
      <w:r w:rsidR="008D7D0B" w:rsidRPr="008D7D0B">
        <w:rPr>
          <w:rFonts w:ascii="Tw Cen MT" w:hAnsi="Tw Cen MT" w:cs="Tahoma"/>
          <w:color w:val="7F7F7F"/>
          <w:sz w:val="20"/>
          <w:szCs w:val="20"/>
          <w:vertAlign w:val="superscript"/>
        </w:rPr>
        <w:t>th</w:t>
      </w:r>
      <w:r>
        <w:rPr>
          <w:rFonts w:ascii="Tw Cen MT" w:hAnsi="Tw Cen MT" w:cs="Tahoma"/>
          <w:color w:val="7F7F7F"/>
          <w:sz w:val="20"/>
          <w:szCs w:val="20"/>
        </w:rPr>
        <w:t>, 2022</w:t>
      </w:r>
      <w:r w:rsidR="00F115F5">
        <w:rPr>
          <w:rFonts w:ascii="Tw Cen MT" w:hAnsi="Tw Cen MT" w:cs="Tahoma"/>
          <w:color w:val="7F7F7F"/>
          <w:sz w:val="20"/>
          <w:szCs w:val="20"/>
        </w:rPr>
        <w:t xml:space="preserve"> | 7:</w:t>
      </w:r>
      <w:r w:rsidR="00BD4BAC">
        <w:rPr>
          <w:rFonts w:ascii="Tw Cen MT" w:hAnsi="Tw Cen MT" w:cs="Tahoma"/>
          <w:color w:val="7F7F7F"/>
          <w:sz w:val="20"/>
          <w:szCs w:val="20"/>
        </w:rPr>
        <w:t>0</w:t>
      </w:r>
      <w:r w:rsidR="00F115F5">
        <w:rPr>
          <w:rFonts w:ascii="Tw Cen MT" w:hAnsi="Tw Cen MT" w:cs="Tahoma"/>
          <w:color w:val="7F7F7F"/>
          <w:sz w:val="20"/>
          <w:szCs w:val="20"/>
        </w:rPr>
        <w:t>0 p.m.</w:t>
      </w:r>
    </w:p>
    <w:p w:rsidR="008D7D0B" w:rsidRDefault="000A2F55" w:rsidP="00B8050E">
      <w:pPr>
        <w:pStyle w:val="PlainText"/>
        <w:jc w:val="right"/>
        <w:rPr>
          <w:rFonts w:ascii="Tw Cen MT" w:hAnsi="Tw Cen MT" w:cs="Tahoma"/>
          <w:i/>
          <w:color w:val="7F7F7F"/>
          <w:sz w:val="20"/>
          <w:szCs w:val="20"/>
        </w:rPr>
      </w:pPr>
      <w:r w:rsidRPr="00C53548">
        <w:rPr>
          <w:rFonts w:ascii="Tw Cen MT" w:hAnsi="Tw Cen MT" w:cs="Tahoma"/>
          <w:i/>
          <w:color w:val="7F7F7F"/>
          <w:sz w:val="20"/>
          <w:szCs w:val="20"/>
        </w:rPr>
        <w:t>Via Zoom:</w:t>
      </w:r>
      <w:r w:rsidRPr="002C0776">
        <w:rPr>
          <w:rFonts w:ascii="Tw Cen MT" w:hAnsi="Tw Cen MT" w:cs="Tahoma"/>
          <w:i/>
          <w:color w:val="7F7F7F"/>
          <w:sz w:val="20"/>
          <w:szCs w:val="20"/>
        </w:rPr>
        <w:t xml:space="preserve"> </w:t>
      </w:r>
      <w:hyperlink r:id="rId8" w:history="1">
        <w:r w:rsidR="008D7D0B" w:rsidRPr="00132C97">
          <w:rPr>
            <w:rStyle w:val="Hyperlink"/>
            <w:rFonts w:ascii="Tw Cen MT" w:hAnsi="Tw Cen MT" w:cs="Tahoma"/>
            <w:i/>
            <w:sz w:val="20"/>
            <w:szCs w:val="20"/>
          </w:rPr>
          <w:t>https://us02web.zoom.us/j/83142220345?pwd=eFlDQjNubVFHTEJ3bG5tUmF2MDNhdz09</w:t>
        </w:r>
      </w:hyperlink>
    </w:p>
    <w:p w:rsidR="00012CF1" w:rsidRDefault="00012CF1" w:rsidP="00B8050E">
      <w:pPr>
        <w:pStyle w:val="PlainText"/>
        <w:jc w:val="both"/>
        <w:rPr>
          <w:rFonts w:ascii="Tw Cen MT" w:hAnsi="Tw Cen MT" w:cs="Tahoma"/>
          <w:color w:val="7F7F7F"/>
          <w:sz w:val="20"/>
          <w:szCs w:val="20"/>
        </w:rPr>
      </w:pPr>
    </w:p>
    <w:p w:rsidR="000A2F55" w:rsidRPr="00012CF1" w:rsidRDefault="00012CF1" w:rsidP="00012CF1">
      <w:pPr>
        <w:pStyle w:val="PlainText"/>
        <w:jc w:val="both"/>
        <w:rPr>
          <w:rFonts w:ascii="Californian FB" w:hAnsi="Californian FB"/>
          <w:b/>
          <w:i/>
          <w:sz w:val="20"/>
          <w:szCs w:val="20"/>
          <w:u w:val="single"/>
        </w:rPr>
      </w:pPr>
      <w:r w:rsidRPr="00012CF1">
        <w:rPr>
          <w:rFonts w:ascii="Tw Cen MT" w:hAnsi="Tw Cen MT" w:cs="Tahoma"/>
          <w:i/>
          <w:color w:val="7F7F7F"/>
          <w:sz w:val="20"/>
          <w:szCs w:val="20"/>
        </w:rPr>
        <w:t xml:space="preserve">Consistent with the Governor’s orders extending certain provisions of the Open Meeting Law, every effort will be made to allow the public to view and/or listen to the meeting in real time. Persons who wish to do so are invited to click on the following link </w:t>
      </w:r>
      <w:hyperlink r:id="rId9" w:history="1">
        <w:r w:rsidR="008D7D0B" w:rsidRPr="00132C97">
          <w:rPr>
            <w:rStyle w:val="Hyperlink"/>
            <w:rFonts w:ascii="Tw Cen MT" w:hAnsi="Tw Cen MT" w:cs="Tahoma"/>
            <w:i/>
            <w:sz w:val="20"/>
            <w:szCs w:val="20"/>
          </w:rPr>
          <w:t>https://us02web.zoom.us/j/83142220345?pwd=eFlDQjNubVFHTEJ3bG5tUmF2MDNhdz09</w:t>
        </w:r>
      </w:hyperlink>
      <w:r w:rsidR="008D7D0B">
        <w:t xml:space="preserve">. </w:t>
      </w:r>
      <w:r w:rsidRPr="00012CF1">
        <w:rPr>
          <w:rFonts w:ascii="Tw Cen MT" w:hAnsi="Tw Cen MT" w:cs="Tahoma"/>
          <w:i/>
          <w:color w:val="7F7F7F"/>
          <w:sz w:val="20"/>
          <w:szCs w:val="20"/>
        </w:rPr>
        <w:t>If you do not have a camera or microphone on your computer you may use the following dial in number: 1-301-715-8592 Meeting ID 8</w:t>
      </w:r>
      <w:r w:rsidR="008D7D0B">
        <w:rPr>
          <w:rFonts w:ascii="Tw Cen MT" w:hAnsi="Tw Cen MT" w:cs="Tahoma"/>
          <w:i/>
          <w:color w:val="7F7F7F"/>
          <w:sz w:val="20"/>
          <w:szCs w:val="20"/>
        </w:rPr>
        <w:t>31</w:t>
      </w:r>
      <w:r w:rsidRPr="00012CF1">
        <w:rPr>
          <w:rFonts w:ascii="Tw Cen MT" w:hAnsi="Tw Cen MT" w:cs="Tahoma"/>
          <w:i/>
          <w:color w:val="7F7F7F"/>
          <w:sz w:val="20"/>
          <w:szCs w:val="20"/>
        </w:rPr>
        <w:t xml:space="preserve"> </w:t>
      </w:r>
      <w:r w:rsidR="008D7D0B">
        <w:rPr>
          <w:rFonts w:ascii="Tw Cen MT" w:hAnsi="Tw Cen MT" w:cs="Tahoma"/>
          <w:i/>
          <w:color w:val="7F7F7F"/>
          <w:sz w:val="20"/>
          <w:szCs w:val="20"/>
        </w:rPr>
        <w:t>4222</w:t>
      </w:r>
      <w:r w:rsidRPr="00012CF1">
        <w:rPr>
          <w:rFonts w:ascii="Tw Cen MT" w:hAnsi="Tw Cen MT" w:cs="Tahoma"/>
          <w:i/>
          <w:color w:val="7F7F7F"/>
          <w:sz w:val="20"/>
          <w:szCs w:val="20"/>
        </w:rPr>
        <w:t xml:space="preserve"> </w:t>
      </w:r>
      <w:r w:rsidR="008D7D0B">
        <w:rPr>
          <w:rFonts w:ascii="Tw Cen MT" w:hAnsi="Tw Cen MT" w:cs="Tahoma"/>
          <w:i/>
          <w:color w:val="7F7F7F"/>
          <w:sz w:val="20"/>
          <w:szCs w:val="20"/>
        </w:rPr>
        <w:t>0345</w:t>
      </w:r>
      <w:r w:rsidRPr="00012CF1">
        <w:rPr>
          <w:rFonts w:ascii="Tw Cen MT" w:hAnsi="Tw Cen MT" w:cs="Tahoma"/>
          <w:i/>
          <w:color w:val="7F7F7F"/>
          <w:sz w:val="20"/>
          <w:szCs w:val="20"/>
        </w:rPr>
        <w:t xml:space="preserve"> Passcode </w:t>
      </w:r>
      <w:r w:rsidR="008D7D0B">
        <w:rPr>
          <w:rFonts w:ascii="Tw Cen MT" w:hAnsi="Tw Cen MT" w:cs="Tahoma"/>
          <w:i/>
          <w:color w:val="7F7F7F"/>
          <w:sz w:val="20"/>
          <w:szCs w:val="20"/>
        </w:rPr>
        <w:t>020913</w:t>
      </w:r>
      <w:r w:rsidRPr="00012CF1">
        <w:rPr>
          <w:rFonts w:ascii="Tw Cen MT" w:hAnsi="Tw Cen MT" w:cs="Tahoma"/>
          <w:i/>
          <w:color w:val="7F7F7F"/>
          <w:sz w:val="20"/>
          <w:szCs w:val="20"/>
        </w:rPr>
        <w:t>.  Please only use dial in or computer and not both, as audio feedback will distort the meeting.  This meeting will be audio and video recorded.  In compliance with the Americans with Disability Act, this location is accessible to people with disabilities, Wakefield provides reasonable accommodations and/or language assistance free of charge upon request. If you are a person with a disability and require information or materials in an alternate format, or if you require any other accommodation, please contact the Town’s Disability Coordinator, William Renault-Town Engineer at 781-246-6308 as far in advance of the event as possible. Every effort will be made to grant your request. Advance notification will enable the Town to make reasonable arrangements to remove an accessibility barrier for you.</w:t>
      </w:r>
    </w:p>
    <w:p w:rsidR="00ED2CB1" w:rsidRDefault="00ED2CB1" w:rsidP="009256F5">
      <w:pPr>
        <w:tabs>
          <w:tab w:val="left" w:pos="8280"/>
        </w:tabs>
        <w:spacing w:after="0" w:line="240" w:lineRule="auto"/>
        <w:rPr>
          <w:rFonts w:ascii="Californian FB" w:eastAsia="Times New Roman" w:hAnsi="Californian FB"/>
          <w:b/>
          <w:bCs/>
          <w:sz w:val="20"/>
          <w:szCs w:val="20"/>
          <w:u w:val="single"/>
        </w:rPr>
      </w:pPr>
    </w:p>
    <w:p w:rsidR="00AE3FBB" w:rsidRDefault="00AE3FBB" w:rsidP="009256F5">
      <w:pPr>
        <w:tabs>
          <w:tab w:val="left" w:pos="8280"/>
        </w:tabs>
        <w:spacing w:after="0" w:line="240" w:lineRule="auto"/>
        <w:rPr>
          <w:rFonts w:ascii="Californian FB" w:eastAsia="Times New Roman" w:hAnsi="Californian FB"/>
          <w:b/>
          <w:bCs/>
          <w:sz w:val="20"/>
          <w:szCs w:val="20"/>
          <w:u w:val="single"/>
        </w:rPr>
      </w:pPr>
    </w:p>
    <w:p w:rsidR="00A91BAD" w:rsidRPr="00BA3168" w:rsidRDefault="00A91BAD" w:rsidP="00A91BAD">
      <w:pPr>
        <w:spacing w:after="0" w:line="240" w:lineRule="auto"/>
        <w:jc w:val="center"/>
        <w:rPr>
          <w:rFonts w:asciiTheme="minorHAnsi" w:eastAsia="Times New Roman" w:hAnsiTheme="minorHAnsi" w:cstheme="minorHAnsi"/>
          <w:b/>
          <w:sz w:val="28"/>
        </w:rPr>
      </w:pPr>
      <w:r w:rsidRPr="00BA3168">
        <w:rPr>
          <w:rFonts w:asciiTheme="minorHAnsi" w:eastAsia="Times New Roman" w:hAnsiTheme="minorHAnsi" w:cstheme="minorHAnsi"/>
          <w:b/>
          <w:sz w:val="28"/>
        </w:rPr>
        <w:t>AGENDA</w:t>
      </w:r>
    </w:p>
    <w:p w:rsidR="00A91BAD" w:rsidRDefault="00A91BAD" w:rsidP="00A91BAD">
      <w:pPr>
        <w:spacing w:after="0" w:line="240" w:lineRule="auto"/>
        <w:jc w:val="center"/>
        <w:rPr>
          <w:rFonts w:asciiTheme="minorHAnsi" w:eastAsia="Times New Roman" w:hAnsiTheme="minorHAnsi" w:cstheme="minorHAnsi"/>
          <w:b/>
        </w:rPr>
      </w:pPr>
    </w:p>
    <w:p w:rsidR="00A91BAD" w:rsidRDefault="00A91BAD" w:rsidP="00A91BAD">
      <w:pPr>
        <w:spacing w:after="0" w:line="240" w:lineRule="auto"/>
        <w:rPr>
          <w:rFonts w:asciiTheme="minorHAnsi" w:eastAsia="Times New Roman" w:hAnsiTheme="minorHAnsi" w:cstheme="minorHAnsi"/>
          <w:b/>
        </w:rPr>
      </w:pPr>
      <w:r>
        <w:rPr>
          <w:rFonts w:asciiTheme="minorHAnsi" w:eastAsia="Times New Roman" w:hAnsiTheme="minorHAnsi" w:cstheme="minorHAnsi"/>
          <w:b/>
        </w:rPr>
        <w:t>7:00 PM</w:t>
      </w:r>
      <w:r>
        <w:rPr>
          <w:rFonts w:asciiTheme="minorHAnsi" w:eastAsia="Times New Roman" w:hAnsiTheme="minorHAnsi" w:cstheme="minorHAnsi"/>
          <w:b/>
        </w:rPr>
        <w:tab/>
        <w:t>approve minutes from 01/13/2022</w:t>
      </w:r>
    </w:p>
    <w:p w:rsidR="00A91BAD" w:rsidRDefault="00F51E70" w:rsidP="00A91BAD">
      <w:pPr>
        <w:spacing w:after="0" w:line="240" w:lineRule="auto"/>
        <w:rPr>
          <w:rFonts w:asciiTheme="minorHAnsi" w:eastAsia="Times New Roman" w:hAnsiTheme="minorHAnsi" w:cstheme="minorHAnsi"/>
          <w:b/>
          <w:u w:val="single"/>
        </w:rPr>
      </w:pPr>
      <w:r>
        <w:rPr>
          <w:rFonts w:asciiTheme="minorHAnsi" w:eastAsia="Times New Roman" w:hAnsiTheme="minorHAnsi" w:cstheme="minorHAnsi"/>
          <w:b/>
          <w:noProof/>
          <w:u w:val="single"/>
        </w:rPr>
        <mc:AlternateContent>
          <mc:Choice Requires="wps">
            <w:drawing>
              <wp:anchor distT="0" distB="0" distL="114300" distR="114300" simplePos="0" relativeHeight="251659264" behindDoc="1" locked="0" layoutInCell="1" allowOverlap="1">
                <wp:simplePos x="0" y="0"/>
                <wp:positionH relativeFrom="column">
                  <wp:posOffset>-129540</wp:posOffset>
                </wp:positionH>
                <wp:positionV relativeFrom="paragraph">
                  <wp:posOffset>111125</wp:posOffset>
                </wp:positionV>
                <wp:extent cx="6088380" cy="5105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6088380" cy="510540"/>
                        </a:xfrm>
                        <a:prstGeom prst="rect">
                          <a:avLst/>
                        </a:prstGeom>
                        <a:solidFill>
                          <a:schemeClr val="lt1"/>
                        </a:solidFill>
                        <a:ln w="6350">
                          <a:solidFill>
                            <a:prstClr val="black"/>
                          </a:solidFill>
                        </a:ln>
                      </wps:spPr>
                      <wps:txbx>
                        <w:txbxContent>
                          <w:p w:rsidR="00F51E70" w:rsidRDefault="00F51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margin-left:-10.2pt;margin-top:8.75pt;width:479.4pt;height:40.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nUSwIAAKEEAAAOAAAAZHJzL2Uyb0RvYy54bWysVE1vGjEQvVfqf7B8L7uQkBLEElEiqkpR&#10;EolUORuvN6zq9bi2YZf++j6bj5C0p6oX73z5eebNzE5uukazrXK+JlPwfi/nTBlJZW1eCv79afFp&#10;xJkPwpRCk1EF3ynPb6YfP0xaO1YDWpMulWMAMX7c2oKvQ7DjLPNyrRrhe2SVgbMi14gA1b1kpRMt&#10;0BudDfL8KmvJldaRVN7Dert38mnCryolw0NVeRWYLjhyC+l06VzFM5tOxPjFCbuu5SEN8Q9ZNKI2&#10;ePQEdSuCYBtX/wHV1NKRpyr0JDUZVVUtVaoB1fTzd9Us18KqVAvI8fZEk/9/sPJ+++hYXRZ8wJkR&#10;DVr0pLrAvlDHBpGd1voxgpYWYaGDGV0+2j2Mseiuck38ohwGP3jenbiNYBLGq3w0uhjBJeEb9vPh&#10;ZSI/e71tnQ9fFTUsCgV36F2iVGzvfEAmCD2GxMc86bpc1FonJc6LmmvHtgKd1iHliBtvorRhLTK5&#10;GOYJ+I0vQp/ur7SQP2KVbxGgaQNj5GRfe5RCt+oORK2o3IEnR/s581YuauDeCR8ehcNgoX4sS3jA&#10;UWlCMnSQOFuT+/U3e4xHv+HlrMWgFtz/3AinONPfDCbhun8JKllIyuXw8wCKO/eszj1m08wJDPWx&#10;llYmMcYHfRQrR80zdmoWX4VLGIm3Cx6O4jzs1wc7KdVsloIwy1aEO7O0MkLHjkQ+n7pn4eyhnwGT&#10;cE/HkRbjd23dx8abhmabQFWdeh4J3rN64B17kNpy2Nm4aOd6inr9s0x/AwAA//8DAFBLAwQUAAYA&#10;CAAAACEASVqh690AAAAJAQAADwAAAGRycy9kb3ducmV2LnhtbEyPzU7DMBCE70i8g7VI3FqH8tMk&#10;xKkAFS6cKIjzNnbtiHgd2W4a3p7lBLfdndHsN81m9oOYTEx9IAVXywKEoS7onqyCj/fnRQkiZSSN&#10;QyCj4Nsk2LTnZw3WOpzozUy7bAWHUKpRgct5rKVMnTMe0zKMhlg7hOgx8xqt1BFPHO4HuSqKO+mx&#10;J/7gcDRPznRfu6NXsH20le1KjG5b6r6f5s/Dq31R6vJifrgHkc2c/8zwi8/o0DLTPhxJJzEoWKyK&#10;G7aysL4FwYbquuTDnod1BbJt5P8G7Q8AAAD//wMAUEsBAi0AFAAGAAgAAAAhALaDOJL+AAAA4QEA&#10;ABMAAAAAAAAAAAAAAAAAAAAAAFtDb250ZW50X1R5cGVzXS54bWxQSwECLQAUAAYACAAAACEAOP0h&#10;/9YAAACUAQAACwAAAAAAAAAAAAAAAAAvAQAAX3JlbHMvLnJlbHNQSwECLQAUAAYACAAAACEAGxbp&#10;1EsCAAChBAAADgAAAAAAAAAAAAAAAAAuAgAAZHJzL2Uyb0RvYy54bWxQSwECLQAUAAYACAAAACEA&#10;SVqh690AAAAJAQAADwAAAAAAAAAAAAAAAAClBAAAZHJzL2Rvd25yZXYueG1sUEsFBgAAAAAEAAQA&#10;8wAAAK8FAAAAAA==&#10;" fillcolor="white [3201]" strokeweight=".5pt">
                <v:textbox>
                  <w:txbxContent>
                    <w:p w:rsidR="00F51E70" w:rsidRDefault="00F51E70"/>
                  </w:txbxContent>
                </v:textbox>
              </v:shape>
            </w:pict>
          </mc:Fallback>
        </mc:AlternateContent>
      </w:r>
    </w:p>
    <w:p w:rsidR="00B10061" w:rsidRDefault="00B10061" w:rsidP="00B10061">
      <w:pPr>
        <w:spacing w:after="0" w:line="240" w:lineRule="auto"/>
        <w:rPr>
          <w:rFonts w:asciiTheme="minorHAnsi" w:eastAsia="Times New Roman" w:hAnsiTheme="minorHAnsi" w:cstheme="minorHAnsi"/>
          <w:b/>
        </w:rPr>
      </w:pPr>
      <w:r w:rsidRPr="000F525F">
        <w:rPr>
          <w:rFonts w:asciiTheme="minorHAnsi" w:eastAsia="Times New Roman" w:hAnsiTheme="minorHAnsi" w:cstheme="minorHAnsi"/>
          <w:b/>
        </w:rPr>
        <w:t>7:00 PM</w:t>
      </w:r>
      <w:r>
        <w:rPr>
          <w:rFonts w:asciiTheme="minorHAnsi" w:eastAsia="Times New Roman" w:hAnsiTheme="minorHAnsi" w:cstheme="minorHAnsi"/>
          <w:b/>
        </w:rPr>
        <w:tab/>
      </w:r>
      <w:r w:rsidRPr="000F525F">
        <w:rPr>
          <w:rFonts w:asciiTheme="minorHAnsi" w:eastAsia="Times New Roman" w:hAnsiTheme="minorHAnsi" w:cstheme="minorHAnsi"/>
          <w:b/>
          <w:u w:val="single"/>
        </w:rPr>
        <w:t>14</w:t>
      </w:r>
      <w:r w:rsidRPr="00BA3168">
        <w:rPr>
          <w:rFonts w:asciiTheme="minorHAnsi" w:eastAsia="Times New Roman" w:hAnsiTheme="minorHAnsi" w:cstheme="minorHAnsi"/>
          <w:b/>
          <w:u w:val="single"/>
        </w:rPr>
        <w:t xml:space="preserve"> Sunset Boulevard</w:t>
      </w:r>
      <w:r>
        <w:rPr>
          <w:rFonts w:asciiTheme="minorHAnsi" w:eastAsia="Times New Roman" w:hAnsiTheme="minorHAnsi" w:cstheme="minorHAnsi"/>
        </w:rPr>
        <w:t xml:space="preserve"> – discussion of E</w:t>
      </w:r>
      <w:r w:rsidR="00041F41">
        <w:rPr>
          <w:rFonts w:asciiTheme="minorHAnsi" w:eastAsia="Times New Roman" w:hAnsiTheme="minorHAnsi" w:cstheme="minorHAnsi"/>
        </w:rPr>
        <w:t>nforcement Order and wetland report</w:t>
      </w:r>
    </w:p>
    <w:p w:rsidR="00F51E70" w:rsidRDefault="00F51E70" w:rsidP="00F51E70">
      <w:pPr>
        <w:spacing w:after="0" w:line="240" w:lineRule="auto"/>
        <w:rPr>
          <w:rFonts w:asciiTheme="minorHAnsi" w:eastAsia="Times New Roman" w:hAnsiTheme="minorHAnsi" w:cstheme="minorHAnsi"/>
          <w:b/>
        </w:rPr>
      </w:pPr>
      <w:r>
        <w:rPr>
          <w:rFonts w:asciiTheme="minorHAnsi" w:eastAsia="Times New Roman" w:hAnsiTheme="minorHAnsi" w:cstheme="minorHAnsi"/>
          <w:b/>
        </w:rPr>
        <w:t>*** EXECUTIVE SESSION ***</w:t>
      </w:r>
    </w:p>
    <w:p w:rsidR="00B10061" w:rsidRDefault="00B10061" w:rsidP="00B10061">
      <w:pPr>
        <w:spacing w:after="0" w:line="240" w:lineRule="auto"/>
        <w:rPr>
          <w:rFonts w:asciiTheme="minorHAnsi" w:eastAsia="Times New Roman" w:hAnsiTheme="minorHAnsi" w:cstheme="minorHAnsi"/>
          <w:b/>
        </w:rPr>
      </w:pPr>
    </w:p>
    <w:p w:rsidR="00B10061" w:rsidRDefault="00B10061" w:rsidP="00B10061">
      <w:pPr>
        <w:spacing w:after="0" w:line="240" w:lineRule="auto"/>
        <w:rPr>
          <w:rFonts w:asciiTheme="minorHAnsi" w:eastAsia="Times New Roman" w:hAnsiTheme="minorHAnsi" w:cstheme="minorHAnsi"/>
          <w:b/>
        </w:rPr>
      </w:pPr>
      <w:r>
        <w:rPr>
          <w:rFonts w:asciiTheme="minorHAnsi" w:eastAsia="Times New Roman" w:hAnsiTheme="minorHAnsi" w:cstheme="minorHAnsi"/>
          <w:b/>
        </w:rPr>
        <w:t>7:30 PM</w:t>
      </w:r>
      <w:r>
        <w:rPr>
          <w:rFonts w:asciiTheme="minorHAnsi" w:eastAsia="Times New Roman" w:hAnsiTheme="minorHAnsi" w:cstheme="minorHAnsi"/>
          <w:b/>
        </w:rPr>
        <w:tab/>
        <w:t xml:space="preserve">DEP 313-XXX, </w:t>
      </w:r>
      <w:r w:rsidRPr="00EF53E7">
        <w:rPr>
          <w:rFonts w:asciiTheme="minorHAnsi" w:eastAsia="Times New Roman" w:hAnsiTheme="minorHAnsi" w:cstheme="minorHAnsi"/>
          <w:b/>
          <w:u w:val="single"/>
        </w:rPr>
        <w:t>2 Clyde Court</w:t>
      </w:r>
    </w:p>
    <w:p w:rsidR="00722D80" w:rsidRPr="00FE0C92" w:rsidRDefault="00722D80" w:rsidP="00722D80">
      <w:pPr>
        <w:spacing w:after="0" w:line="240" w:lineRule="auto"/>
        <w:rPr>
          <w:rFonts w:asciiTheme="minorHAnsi" w:eastAsia="Times New Roman" w:hAnsiTheme="minorHAnsi" w:cstheme="minorHAnsi"/>
          <w:b/>
          <w:color w:val="FF0000"/>
        </w:rPr>
      </w:pPr>
      <w:r w:rsidRPr="00FE0C92">
        <w:rPr>
          <w:rFonts w:asciiTheme="minorHAnsi" w:eastAsia="Times New Roman" w:hAnsiTheme="minorHAnsi" w:cstheme="minorHAnsi"/>
          <w:b/>
          <w:color w:val="FF0000"/>
        </w:rPr>
        <w:t xml:space="preserve">***Postponed Until </w:t>
      </w:r>
      <w:r w:rsidR="00FE0C92" w:rsidRPr="00FE0C92">
        <w:rPr>
          <w:rFonts w:asciiTheme="minorHAnsi" w:eastAsia="Times New Roman" w:hAnsiTheme="minorHAnsi" w:cstheme="minorHAnsi"/>
          <w:b/>
          <w:color w:val="FF0000"/>
        </w:rPr>
        <w:t>February 10, 2022</w:t>
      </w:r>
      <w:r w:rsidRPr="00FE0C92">
        <w:rPr>
          <w:rFonts w:asciiTheme="minorHAnsi" w:eastAsia="Times New Roman" w:hAnsiTheme="minorHAnsi" w:cstheme="minorHAnsi"/>
          <w:b/>
          <w:color w:val="FF0000"/>
        </w:rPr>
        <w:t xml:space="preserve"> ***</w:t>
      </w:r>
    </w:p>
    <w:p w:rsidR="00B10061" w:rsidRDefault="00B10061" w:rsidP="00B10061">
      <w:pPr>
        <w:spacing w:after="0" w:line="240" w:lineRule="auto"/>
        <w:rPr>
          <w:rFonts w:asciiTheme="minorHAnsi" w:eastAsia="Times New Roman" w:hAnsiTheme="minorHAnsi" w:cstheme="minorHAnsi"/>
        </w:rPr>
      </w:pPr>
      <w:r w:rsidRPr="00BA3168">
        <w:rPr>
          <w:rFonts w:asciiTheme="minorHAnsi" w:eastAsia="Times New Roman" w:hAnsiTheme="minorHAnsi" w:cstheme="minorHAnsi"/>
        </w:rPr>
        <w:t xml:space="preserve"> </w:t>
      </w:r>
    </w:p>
    <w:p w:rsidR="00B10061" w:rsidRPr="00BA3168" w:rsidRDefault="00041F41" w:rsidP="00B10061">
      <w:pPr>
        <w:spacing w:after="0" w:line="240" w:lineRule="auto"/>
        <w:rPr>
          <w:rFonts w:asciiTheme="minorHAnsi" w:eastAsia="Times New Roman" w:hAnsiTheme="minorHAnsi" w:cstheme="minorHAnsi"/>
          <w:i/>
        </w:rPr>
      </w:pPr>
      <w:r>
        <w:rPr>
          <w:rFonts w:asciiTheme="minorHAnsi" w:eastAsia="Times New Roman" w:hAnsiTheme="minorHAnsi" w:cstheme="minorHAnsi"/>
          <w:b/>
        </w:rPr>
        <w:t>7</w:t>
      </w:r>
      <w:r w:rsidR="00B10061">
        <w:rPr>
          <w:rFonts w:asciiTheme="minorHAnsi" w:eastAsia="Times New Roman" w:hAnsiTheme="minorHAnsi" w:cstheme="minorHAnsi"/>
          <w:b/>
        </w:rPr>
        <w:t>:</w:t>
      </w:r>
      <w:r w:rsidR="00FE0C92">
        <w:rPr>
          <w:rFonts w:asciiTheme="minorHAnsi" w:eastAsia="Times New Roman" w:hAnsiTheme="minorHAnsi" w:cstheme="minorHAnsi"/>
          <w:b/>
        </w:rPr>
        <w:t>30</w:t>
      </w:r>
      <w:r w:rsidR="00B10061">
        <w:rPr>
          <w:rFonts w:asciiTheme="minorHAnsi" w:eastAsia="Times New Roman" w:hAnsiTheme="minorHAnsi" w:cstheme="minorHAnsi"/>
          <w:b/>
        </w:rPr>
        <w:t xml:space="preserve"> PM</w:t>
      </w:r>
      <w:r w:rsidR="00B10061">
        <w:rPr>
          <w:rFonts w:asciiTheme="minorHAnsi" w:eastAsia="Times New Roman" w:hAnsiTheme="minorHAnsi" w:cstheme="minorHAnsi"/>
          <w:b/>
        </w:rPr>
        <w:tab/>
        <w:t xml:space="preserve">DEP 313-612, </w:t>
      </w:r>
      <w:r w:rsidR="00B10061" w:rsidRPr="00EF53E7">
        <w:rPr>
          <w:rFonts w:asciiTheme="minorHAnsi" w:eastAsia="Times New Roman" w:hAnsiTheme="minorHAnsi" w:cstheme="minorHAnsi"/>
          <w:b/>
          <w:u w:val="single"/>
        </w:rPr>
        <w:t>66 Butler Avenue</w:t>
      </w:r>
      <w:r w:rsidR="00B10061">
        <w:rPr>
          <w:rFonts w:asciiTheme="minorHAnsi" w:eastAsia="Times New Roman" w:hAnsiTheme="minorHAnsi" w:cstheme="minorHAnsi"/>
          <w:b/>
          <w:u w:val="single"/>
        </w:rPr>
        <w:t xml:space="preserve"> </w:t>
      </w:r>
      <w:r w:rsidR="00B10061" w:rsidRPr="00BA3168">
        <w:rPr>
          <w:rFonts w:asciiTheme="minorHAnsi" w:eastAsia="Times New Roman" w:hAnsiTheme="minorHAnsi" w:cstheme="minorHAnsi"/>
          <w:b/>
        </w:rPr>
        <w:t xml:space="preserve">– </w:t>
      </w:r>
      <w:r w:rsidR="00B10061" w:rsidRPr="00BA3168">
        <w:rPr>
          <w:rFonts w:asciiTheme="minorHAnsi" w:eastAsia="Times New Roman" w:hAnsiTheme="minorHAnsi" w:cstheme="minorHAnsi"/>
          <w:i/>
        </w:rPr>
        <w:t xml:space="preserve">Joseph </w:t>
      </w:r>
      <w:proofErr w:type="spellStart"/>
      <w:r w:rsidR="00B10061" w:rsidRPr="00BA3168">
        <w:rPr>
          <w:rFonts w:asciiTheme="minorHAnsi" w:eastAsia="Times New Roman" w:hAnsiTheme="minorHAnsi" w:cstheme="minorHAnsi"/>
          <w:i/>
        </w:rPr>
        <w:t>Surianello</w:t>
      </w:r>
      <w:proofErr w:type="spellEnd"/>
    </w:p>
    <w:p w:rsidR="00B10061" w:rsidRDefault="00B10061" w:rsidP="00B10061">
      <w:pPr>
        <w:spacing w:after="0" w:line="240" w:lineRule="auto"/>
        <w:rPr>
          <w:rFonts w:asciiTheme="minorHAnsi" w:eastAsia="Times New Roman" w:hAnsiTheme="minorHAnsi" w:cstheme="minorHAnsi"/>
        </w:rPr>
      </w:pPr>
      <w:r>
        <w:rPr>
          <w:rFonts w:asciiTheme="minorHAnsi" w:eastAsia="Times New Roman" w:hAnsiTheme="minorHAnsi" w:cstheme="minorHAnsi"/>
          <w:b/>
        </w:rPr>
        <w:tab/>
      </w:r>
      <w:r>
        <w:rPr>
          <w:rFonts w:asciiTheme="minorHAnsi" w:eastAsia="Times New Roman" w:hAnsiTheme="minorHAnsi" w:cstheme="minorHAnsi"/>
          <w:b/>
        </w:rPr>
        <w:tab/>
      </w:r>
      <w:r w:rsidRPr="00A61B77">
        <w:rPr>
          <w:rFonts w:asciiTheme="minorHAnsi" w:eastAsia="Times New Roman" w:hAnsiTheme="minorHAnsi" w:cstheme="minorHAnsi"/>
        </w:rPr>
        <w:t>Public Hearing</w:t>
      </w:r>
      <w:r>
        <w:rPr>
          <w:rFonts w:asciiTheme="minorHAnsi" w:eastAsia="Times New Roman" w:hAnsiTheme="minorHAnsi" w:cstheme="minorHAnsi"/>
        </w:rPr>
        <w:t xml:space="preserve"> (cont</w:t>
      </w:r>
      <w:r w:rsidR="00041F41">
        <w:rPr>
          <w:rFonts w:asciiTheme="minorHAnsi" w:eastAsia="Times New Roman" w:hAnsiTheme="minorHAnsi" w:cstheme="minorHAnsi"/>
        </w:rPr>
        <w:t>.</w:t>
      </w:r>
      <w:r>
        <w:rPr>
          <w:rFonts w:asciiTheme="minorHAnsi" w:eastAsia="Times New Roman" w:hAnsiTheme="minorHAnsi" w:cstheme="minorHAnsi"/>
        </w:rPr>
        <w:t>)</w:t>
      </w:r>
      <w:r w:rsidRPr="00A61B77">
        <w:rPr>
          <w:rFonts w:asciiTheme="minorHAnsi" w:eastAsia="Times New Roman" w:hAnsiTheme="minorHAnsi" w:cstheme="minorHAnsi"/>
        </w:rPr>
        <w:t xml:space="preserve">: </w:t>
      </w:r>
      <w:r>
        <w:rPr>
          <w:rFonts w:asciiTheme="minorHAnsi" w:eastAsia="Times New Roman" w:hAnsiTheme="minorHAnsi" w:cstheme="minorHAnsi"/>
        </w:rPr>
        <w:t>ANRAD</w:t>
      </w:r>
      <w:r w:rsidRPr="00A61B77">
        <w:rPr>
          <w:rFonts w:asciiTheme="minorHAnsi" w:eastAsia="Times New Roman" w:hAnsiTheme="minorHAnsi" w:cstheme="minorHAnsi"/>
        </w:rPr>
        <w:t xml:space="preserve"> for 436 linear feet of BVW</w:t>
      </w:r>
    </w:p>
    <w:p w:rsidR="00B10061" w:rsidRDefault="00B10061" w:rsidP="00B10061">
      <w:pPr>
        <w:spacing w:after="0" w:line="240" w:lineRule="auto"/>
        <w:rPr>
          <w:rFonts w:asciiTheme="minorHAnsi" w:eastAsia="Times New Roman" w:hAnsiTheme="minorHAnsi" w:cstheme="minorHAnsi"/>
        </w:rPr>
      </w:pPr>
    </w:p>
    <w:p w:rsidR="00B10061" w:rsidRDefault="00FE0C92" w:rsidP="00B10061">
      <w:pPr>
        <w:spacing w:after="0" w:line="240" w:lineRule="auto"/>
        <w:rPr>
          <w:rFonts w:eastAsia="Times New Roman" w:cstheme="minorHAnsi"/>
          <w:i/>
        </w:rPr>
      </w:pPr>
      <w:r>
        <w:rPr>
          <w:rFonts w:eastAsia="Times New Roman" w:cstheme="minorHAnsi"/>
          <w:b/>
        </w:rPr>
        <w:t>7</w:t>
      </w:r>
      <w:r w:rsidR="00B10061">
        <w:rPr>
          <w:rFonts w:eastAsia="Times New Roman" w:cstheme="minorHAnsi"/>
          <w:b/>
        </w:rPr>
        <w:t>:</w:t>
      </w:r>
      <w:r>
        <w:rPr>
          <w:rFonts w:eastAsia="Times New Roman" w:cstheme="minorHAnsi"/>
          <w:b/>
        </w:rPr>
        <w:t>45</w:t>
      </w:r>
      <w:r w:rsidR="00B10061">
        <w:rPr>
          <w:rFonts w:eastAsia="Times New Roman" w:cstheme="minorHAnsi"/>
          <w:b/>
        </w:rPr>
        <w:t>PM</w:t>
      </w:r>
      <w:r w:rsidR="00B10061">
        <w:rPr>
          <w:rFonts w:eastAsia="Times New Roman" w:cstheme="minorHAnsi"/>
          <w:b/>
        </w:rPr>
        <w:tab/>
      </w:r>
      <w:r w:rsidR="00B10061">
        <w:rPr>
          <w:rFonts w:eastAsia="Times New Roman" w:cstheme="minorHAnsi"/>
          <w:b/>
        </w:rPr>
        <w:tab/>
      </w:r>
      <w:r w:rsidR="00B10061" w:rsidRPr="00EF53E7">
        <w:rPr>
          <w:rFonts w:eastAsia="Times New Roman" w:cstheme="minorHAnsi"/>
          <w:b/>
        </w:rPr>
        <w:t xml:space="preserve">DEP 313-608, </w:t>
      </w:r>
      <w:r w:rsidR="00B10061" w:rsidRPr="00EF53E7">
        <w:rPr>
          <w:rFonts w:eastAsia="Times New Roman" w:cstheme="minorHAnsi"/>
          <w:b/>
          <w:u w:val="single"/>
        </w:rPr>
        <w:t>200-400 Quannapowitt Parkway</w:t>
      </w:r>
      <w:r w:rsidR="00B10061" w:rsidRPr="00EF53E7">
        <w:rPr>
          <w:rFonts w:eastAsia="Times New Roman" w:cstheme="minorHAnsi"/>
          <w:b/>
        </w:rPr>
        <w:t xml:space="preserve"> </w:t>
      </w:r>
      <w:r w:rsidR="00B10061" w:rsidRPr="00EF53E7">
        <w:rPr>
          <w:rFonts w:eastAsia="Times New Roman" w:cstheme="minorHAnsi"/>
          <w:i/>
        </w:rPr>
        <w:t>– CCF Quannapowitt Parkway Co LLC</w:t>
      </w:r>
    </w:p>
    <w:p w:rsidR="00041F41" w:rsidRPr="00041F41" w:rsidRDefault="00041F41" w:rsidP="00041F41">
      <w:pPr>
        <w:spacing w:after="0" w:line="240" w:lineRule="auto"/>
        <w:ind w:left="1440"/>
        <w:rPr>
          <w:rFonts w:eastAsia="Times New Roman" w:cstheme="minorHAnsi"/>
        </w:rPr>
      </w:pPr>
      <w:r>
        <w:rPr>
          <w:rFonts w:eastAsia="Times New Roman" w:cstheme="minorHAnsi"/>
        </w:rPr>
        <w:t>Public Hearing (cont.): NOI for the construction of multi-story building and appurtenances within Buffer to BVW, Inland Bank, BLSF, and Riverfront. Discussion of Peer Review.</w:t>
      </w:r>
    </w:p>
    <w:p w:rsidR="00041F41" w:rsidRDefault="00041F41" w:rsidP="00B10061">
      <w:pPr>
        <w:spacing w:after="0" w:line="240" w:lineRule="auto"/>
        <w:rPr>
          <w:rFonts w:asciiTheme="minorHAnsi" w:eastAsia="Times New Roman" w:hAnsiTheme="minorHAnsi" w:cstheme="minorHAnsi"/>
          <w:i/>
        </w:rPr>
      </w:pPr>
    </w:p>
    <w:p w:rsidR="00041F41" w:rsidRDefault="00041F41" w:rsidP="00041F41">
      <w:pPr>
        <w:spacing w:after="0" w:line="240" w:lineRule="auto"/>
        <w:rPr>
          <w:rFonts w:asciiTheme="minorHAnsi" w:eastAsia="Times New Roman" w:hAnsiTheme="minorHAnsi" w:cstheme="minorHAnsi"/>
          <w:sz w:val="20"/>
        </w:rPr>
      </w:pPr>
      <w:r>
        <w:rPr>
          <w:rFonts w:eastAsia="Times New Roman" w:cstheme="minorHAnsi"/>
          <w:b/>
        </w:rPr>
        <w:t>8:</w:t>
      </w:r>
      <w:r w:rsidR="00FE0C92">
        <w:rPr>
          <w:rFonts w:eastAsia="Times New Roman" w:cstheme="minorHAnsi"/>
          <w:b/>
        </w:rPr>
        <w:t>15</w:t>
      </w:r>
      <w:r>
        <w:rPr>
          <w:rFonts w:eastAsia="Times New Roman" w:cstheme="minorHAnsi"/>
          <w:b/>
        </w:rPr>
        <w:t xml:space="preserve"> PM</w:t>
      </w:r>
      <w:r>
        <w:rPr>
          <w:rFonts w:eastAsia="Times New Roman" w:cstheme="minorHAnsi"/>
          <w:b/>
        </w:rPr>
        <w:tab/>
      </w:r>
      <w:r w:rsidRPr="00EF53E7">
        <w:rPr>
          <w:rFonts w:eastAsia="Times New Roman" w:cstheme="minorHAnsi"/>
          <w:b/>
        </w:rPr>
        <w:t xml:space="preserve">DEP 313-602, </w:t>
      </w:r>
      <w:r w:rsidRPr="00EF53E7">
        <w:rPr>
          <w:rFonts w:eastAsia="Times New Roman" w:cstheme="minorHAnsi"/>
          <w:b/>
          <w:u w:val="single"/>
        </w:rPr>
        <w:t xml:space="preserve">237 Water </w:t>
      </w:r>
      <w:proofErr w:type="gramStart"/>
      <w:r w:rsidRPr="00EF53E7">
        <w:rPr>
          <w:rFonts w:eastAsia="Times New Roman" w:cstheme="minorHAnsi"/>
          <w:b/>
          <w:u w:val="single"/>
        </w:rPr>
        <w:t>Street</w:t>
      </w:r>
      <w:r w:rsidRPr="00EF53E7">
        <w:rPr>
          <w:rFonts w:eastAsia="Times New Roman" w:cstheme="minorHAnsi"/>
          <w:b/>
        </w:rPr>
        <w:t xml:space="preserve">  –</w:t>
      </w:r>
      <w:proofErr w:type="gramEnd"/>
      <w:r w:rsidRPr="00EF53E7">
        <w:rPr>
          <w:rFonts w:eastAsia="Times New Roman" w:cstheme="minorHAnsi"/>
          <w:b/>
        </w:rPr>
        <w:t xml:space="preserve"> </w:t>
      </w:r>
      <w:r w:rsidRPr="00EF53E7">
        <w:rPr>
          <w:rFonts w:eastAsia="Times New Roman" w:cstheme="minorHAnsi"/>
          <w:i/>
        </w:rPr>
        <w:t>Water St. Wash Joint Venture RT</w:t>
      </w:r>
    </w:p>
    <w:p w:rsidR="00041F41" w:rsidRDefault="00041F41" w:rsidP="00041F41">
      <w:pPr>
        <w:spacing w:after="0" w:line="240" w:lineRule="auto"/>
        <w:ind w:left="1440"/>
        <w:rPr>
          <w:rFonts w:asciiTheme="minorHAnsi" w:eastAsia="Times New Roman" w:hAnsiTheme="minorHAnsi" w:cstheme="minorHAnsi"/>
          <w:sz w:val="20"/>
        </w:rPr>
      </w:pPr>
      <w:r w:rsidRPr="00AA2A1F">
        <w:rPr>
          <w:rFonts w:asciiTheme="minorHAnsi" w:eastAsia="Times New Roman" w:hAnsiTheme="minorHAnsi" w:cstheme="minorHAnsi"/>
        </w:rPr>
        <w:t>Public Hearing</w:t>
      </w:r>
      <w:r>
        <w:rPr>
          <w:rFonts w:asciiTheme="minorHAnsi" w:eastAsia="Times New Roman" w:hAnsiTheme="minorHAnsi" w:cstheme="minorHAnsi"/>
        </w:rPr>
        <w:t xml:space="preserve"> (cont.)</w:t>
      </w:r>
      <w:r w:rsidRPr="00AA2A1F">
        <w:rPr>
          <w:rFonts w:asciiTheme="minorHAnsi" w:eastAsia="Times New Roman" w:hAnsiTheme="minorHAnsi" w:cstheme="minorHAnsi"/>
        </w:rPr>
        <w:t xml:space="preserve">: </w:t>
      </w:r>
      <w:r>
        <w:rPr>
          <w:rFonts w:asciiTheme="minorHAnsi" w:eastAsia="Times New Roman" w:hAnsiTheme="minorHAnsi" w:cstheme="minorHAnsi"/>
        </w:rPr>
        <w:t>NOI</w:t>
      </w:r>
      <w:r w:rsidRPr="00AA2A1F">
        <w:rPr>
          <w:rFonts w:asciiTheme="minorHAnsi" w:eastAsia="Times New Roman" w:hAnsiTheme="minorHAnsi" w:cstheme="minorHAnsi"/>
        </w:rPr>
        <w:t xml:space="preserve"> </w:t>
      </w:r>
      <w:r>
        <w:rPr>
          <w:rFonts w:asciiTheme="minorHAnsi" w:eastAsia="Times New Roman" w:hAnsiTheme="minorHAnsi" w:cstheme="minorHAnsi"/>
        </w:rPr>
        <w:t>to reconfigure pavement &amp; add car vacuum stations</w:t>
      </w:r>
    </w:p>
    <w:p w:rsidR="00041F41" w:rsidRDefault="00041F41" w:rsidP="00B10061">
      <w:pPr>
        <w:spacing w:after="0" w:line="240" w:lineRule="auto"/>
        <w:rPr>
          <w:rFonts w:asciiTheme="minorHAnsi" w:eastAsia="Times New Roman" w:hAnsiTheme="minorHAnsi" w:cstheme="minorHAnsi"/>
          <w:b/>
        </w:rPr>
      </w:pPr>
    </w:p>
    <w:p w:rsidR="00041F41" w:rsidRPr="00AA2A1F" w:rsidRDefault="00041F41" w:rsidP="00041F41">
      <w:pPr>
        <w:spacing w:after="0" w:line="240" w:lineRule="auto"/>
        <w:rPr>
          <w:rFonts w:asciiTheme="minorHAnsi" w:eastAsia="Times New Roman" w:hAnsiTheme="minorHAnsi" w:cstheme="minorHAnsi"/>
          <w:i/>
        </w:rPr>
      </w:pPr>
      <w:r>
        <w:rPr>
          <w:rFonts w:eastAsia="Times New Roman" w:cstheme="minorHAnsi"/>
          <w:b/>
        </w:rPr>
        <w:t>9:00 PM</w:t>
      </w:r>
      <w:r>
        <w:rPr>
          <w:rFonts w:eastAsia="Times New Roman" w:cstheme="minorHAnsi"/>
          <w:b/>
        </w:rPr>
        <w:tab/>
      </w:r>
      <w:r>
        <w:rPr>
          <w:rFonts w:asciiTheme="minorHAnsi" w:eastAsia="Times New Roman" w:hAnsiTheme="minorHAnsi" w:cstheme="minorHAnsi"/>
          <w:b/>
        </w:rPr>
        <w:t xml:space="preserve">DEP 313- XXX, </w:t>
      </w:r>
      <w:r>
        <w:rPr>
          <w:rFonts w:asciiTheme="minorHAnsi" w:eastAsia="Times New Roman" w:hAnsiTheme="minorHAnsi" w:cstheme="minorHAnsi"/>
          <w:b/>
          <w:u w:val="single"/>
        </w:rPr>
        <w:t>109 Farm Street</w:t>
      </w:r>
      <w:r>
        <w:rPr>
          <w:rFonts w:asciiTheme="minorHAnsi" w:eastAsia="Times New Roman" w:hAnsiTheme="minorHAnsi" w:cstheme="minorHAnsi"/>
          <w:b/>
        </w:rPr>
        <w:t xml:space="preserve"> </w:t>
      </w:r>
      <w:r>
        <w:rPr>
          <w:rFonts w:asciiTheme="minorHAnsi" w:eastAsia="Times New Roman" w:hAnsiTheme="minorHAnsi" w:cstheme="minorHAnsi"/>
        </w:rPr>
        <w:t>–</w:t>
      </w:r>
      <w:r w:rsidRPr="00AA2A1F">
        <w:rPr>
          <w:rFonts w:asciiTheme="minorHAnsi" w:eastAsia="Times New Roman" w:hAnsiTheme="minorHAnsi" w:cstheme="minorHAnsi"/>
        </w:rPr>
        <w:t xml:space="preserve"> </w:t>
      </w:r>
      <w:r>
        <w:rPr>
          <w:rFonts w:asciiTheme="minorHAnsi" w:eastAsia="Times New Roman" w:hAnsiTheme="minorHAnsi" w:cstheme="minorHAnsi"/>
          <w:i/>
        </w:rPr>
        <w:t xml:space="preserve">Jonathan </w:t>
      </w:r>
      <w:proofErr w:type="spellStart"/>
      <w:r>
        <w:rPr>
          <w:rFonts w:asciiTheme="minorHAnsi" w:eastAsia="Times New Roman" w:hAnsiTheme="minorHAnsi" w:cstheme="minorHAnsi"/>
          <w:i/>
        </w:rPr>
        <w:t>Beleyea</w:t>
      </w:r>
      <w:proofErr w:type="spellEnd"/>
    </w:p>
    <w:p w:rsidR="00041F41" w:rsidRPr="00041F41" w:rsidRDefault="00041F41" w:rsidP="00041F41">
      <w:pPr>
        <w:spacing w:after="0" w:line="240" w:lineRule="auto"/>
        <w:rPr>
          <w:rFonts w:eastAsia="Times New Roman" w:cstheme="minorHAnsi"/>
        </w:rPr>
      </w:pPr>
      <w:r>
        <w:rPr>
          <w:rFonts w:eastAsia="Times New Roman" w:cstheme="minorHAnsi"/>
          <w:b/>
        </w:rPr>
        <w:tab/>
      </w:r>
      <w:r>
        <w:rPr>
          <w:rFonts w:eastAsia="Times New Roman" w:cstheme="minorHAnsi"/>
          <w:b/>
        </w:rPr>
        <w:tab/>
      </w:r>
      <w:r w:rsidRPr="00041F41">
        <w:rPr>
          <w:rFonts w:eastAsia="Times New Roman" w:cstheme="minorHAnsi"/>
        </w:rPr>
        <w:t>Public Hearing (cont</w:t>
      </w:r>
      <w:r>
        <w:rPr>
          <w:rFonts w:eastAsia="Times New Roman" w:cstheme="minorHAnsi"/>
        </w:rPr>
        <w:t>.</w:t>
      </w:r>
      <w:r w:rsidRPr="00041F41">
        <w:rPr>
          <w:rFonts w:eastAsia="Times New Roman" w:cstheme="minorHAnsi"/>
        </w:rPr>
        <w:t>)</w:t>
      </w:r>
      <w:r>
        <w:rPr>
          <w:rFonts w:eastAsia="Times New Roman" w:cstheme="minorHAnsi"/>
        </w:rPr>
        <w:t>: NOI for construction of addition &amp; after-the-fact pool construction</w:t>
      </w:r>
    </w:p>
    <w:p w:rsidR="002A099A" w:rsidRDefault="002A099A" w:rsidP="009256F5">
      <w:pPr>
        <w:tabs>
          <w:tab w:val="left" w:pos="8280"/>
        </w:tabs>
        <w:spacing w:after="0" w:line="240" w:lineRule="auto"/>
        <w:rPr>
          <w:rFonts w:ascii="Californian FB" w:eastAsia="Times New Roman" w:hAnsi="Californian FB"/>
          <w:b/>
          <w:bCs/>
          <w:sz w:val="20"/>
          <w:szCs w:val="20"/>
          <w:u w:val="single"/>
        </w:rPr>
      </w:pPr>
    </w:p>
    <w:p w:rsidR="00B10A8E" w:rsidRDefault="00041F41" w:rsidP="00B10A8E">
      <w:pPr>
        <w:spacing w:after="0" w:line="240" w:lineRule="auto"/>
        <w:rPr>
          <w:rFonts w:eastAsia="Times New Roman" w:cstheme="minorHAnsi"/>
          <w:b/>
        </w:rPr>
      </w:pPr>
      <w:r>
        <w:rPr>
          <w:rFonts w:asciiTheme="minorHAnsi" w:eastAsia="Times New Roman" w:hAnsiTheme="minorHAnsi" w:cstheme="minorHAnsi"/>
          <w:b/>
        </w:rPr>
        <w:t>9:15 PM</w:t>
      </w:r>
      <w:r>
        <w:rPr>
          <w:rFonts w:eastAsia="Times New Roman" w:cstheme="minorHAnsi"/>
          <w:b/>
        </w:rPr>
        <w:tab/>
      </w:r>
      <w:r w:rsidRPr="00EF53E7">
        <w:rPr>
          <w:rFonts w:eastAsia="Times New Roman" w:cstheme="minorHAnsi"/>
          <w:b/>
        </w:rPr>
        <w:t xml:space="preserve">DEP 313-607, </w:t>
      </w:r>
      <w:r w:rsidRPr="00EF53E7">
        <w:rPr>
          <w:rFonts w:eastAsia="Times New Roman" w:cstheme="minorHAnsi"/>
          <w:b/>
          <w:u w:val="single"/>
        </w:rPr>
        <w:t>Lake Street</w:t>
      </w:r>
      <w:r w:rsidRPr="00EF53E7">
        <w:rPr>
          <w:rFonts w:eastAsia="Times New Roman" w:cstheme="minorHAnsi"/>
        </w:rPr>
        <w:t xml:space="preserve"> – </w:t>
      </w:r>
      <w:r w:rsidRPr="00EF53E7">
        <w:rPr>
          <w:rFonts w:eastAsia="Times New Roman" w:cstheme="minorHAnsi"/>
          <w:i/>
        </w:rPr>
        <w:t>Foundry Development LLC</w:t>
      </w:r>
    </w:p>
    <w:p w:rsidR="00D16977" w:rsidRPr="00D33DC1" w:rsidRDefault="00D33DC1" w:rsidP="00D33DC1">
      <w:pPr>
        <w:spacing w:after="0" w:line="240" w:lineRule="auto"/>
        <w:rPr>
          <w:rFonts w:asciiTheme="minorHAnsi" w:eastAsia="Times New Roman" w:hAnsiTheme="minorHAnsi" w:cstheme="minorHAnsi"/>
          <w:b/>
          <w:color w:val="FF0000"/>
          <w:sz w:val="24"/>
        </w:rPr>
      </w:pPr>
      <w:r w:rsidRPr="00D33DC1">
        <w:rPr>
          <w:rFonts w:asciiTheme="minorHAnsi" w:eastAsia="Times New Roman" w:hAnsiTheme="minorHAnsi" w:cstheme="minorHAnsi"/>
          <w:b/>
          <w:color w:val="FF0000"/>
          <w:sz w:val="24"/>
        </w:rPr>
        <w:t>***Postponed Until Further Notice ***</w:t>
      </w:r>
    </w:p>
    <w:p w:rsidR="00B10A8E" w:rsidRDefault="00B10A8E" w:rsidP="00B10061">
      <w:pPr>
        <w:tabs>
          <w:tab w:val="left" w:pos="720"/>
          <w:tab w:val="left" w:pos="8280"/>
        </w:tabs>
        <w:spacing w:after="0" w:line="240" w:lineRule="auto"/>
        <w:rPr>
          <w:rFonts w:asciiTheme="minorHAnsi" w:eastAsia="Times New Roman" w:hAnsiTheme="minorHAnsi" w:cstheme="minorHAnsi"/>
          <w:b/>
          <w:u w:val="single"/>
        </w:rPr>
      </w:pPr>
    </w:p>
    <w:p w:rsidR="00B10061" w:rsidRDefault="00B10061" w:rsidP="00B10061">
      <w:pPr>
        <w:tabs>
          <w:tab w:val="left" w:pos="720"/>
          <w:tab w:val="left" w:pos="8280"/>
        </w:tabs>
        <w:spacing w:after="0" w:line="240" w:lineRule="auto"/>
        <w:rPr>
          <w:rFonts w:asciiTheme="minorHAnsi" w:eastAsia="Times New Roman" w:hAnsiTheme="minorHAnsi" w:cstheme="minorHAnsi"/>
          <w:b/>
          <w:u w:val="single"/>
        </w:rPr>
      </w:pPr>
      <w:r>
        <w:rPr>
          <w:rFonts w:asciiTheme="minorHAnsi" w:eastAsia="Times New Roman" w:hAnsiTheme="minorHAnsi" w:cstheme="minorHAnsi"/>
          <w:b/>
          <w:u w:val="single"/>
        </w:rPr>
        <w:t>Other business</w:t>
      </w:r>
    </w:p>
    <w:p w:rsidR="00B10061" w:rsidRDefault="00B10061" w:rsidP="00B10061">
      <w:pPr>
        <w:pStyle w:val="ListParagraph"/>
        <w:numPr>
          <w:ilvl w:val="0"/>
          <w:numId w:val="8"/>
        </w:numPr>
        <w:spacing w:after="0" w:line="240" w:lineRule="auto"/>
        <w:rPr>
          <w:rFonts w:eastAsia="Times New Roman" w:cstheme="minorHAnsi"/>
          <w:i/>
        </w:rPr>
      </w:pPr>
      <w:r>
        <w:rPr>
          <w:rFonts w:eastAsia="Times New Roman" w:cstheme="minorHAnsi"/>
          <w:b/>
        </w:rPr>
        <w:t>DEP 313-</w:t>
      </w:r>
      <w:r w:rsidRPr="00DD0605">
        <w:rPr>
          <w:rFonts w:eastAsia="Times New Roman" w:cstheme="minorHAnsi"/>
          <w:b/>
        </w:rPr>
        <w:t xml:space="preserve">452, </w:t>
      </w:r>
      <w:r w:rsidRPr="00DD0605">
        <w:rPr>
          <w:rFonts w:eastAsia="Times New Roman" w:cstheme="minorHAnsi"/>
          <w:b/>
          <w:u w:val="single"/>
        </w:rPr>
        <w:t>134 Greenwood St</w:t>
      </w:r>
      <w:r>
        <w:rPr>
          <w:rFonts w:eastAsia="Times New Roman" w:cstheme="minorHAnsi"/>
          <w:i/>
        </w:rPr>
        <w:t xml:space="preserve"> – Request for Certificate of Compliance </w:t>
      </w:r>
    </w:p>
    <w:p w:rsidR="00041F41" w:rsidRPr="00B10A8E" w:rsidRDefault="00041F41" w:rsidP="00041F41">
      <w:pPr>
        <w:pStyle w:val="ListParagraph"/>
        <w:numPr>
          <w:ilvl w:val="0"/>
          <w:numId w:val="8"/>
        </w:numPr>
        <w:tabs>
          <w:tab w:val="left" w:pos="8280"/>
        </w:tabs>
        <w:spacing w:after="0" w:line="240" w:lineRule="auto"/>
        <w:rPr>
          <w:rFonts w:eastAsia="Times New Roman" w:cstheme="minorHAnsi"/>
          <w:bCs/>
          <w:sz w:val="20"/>
          <w:szCs w:val="20"/>
        </w:rPr>
      </w:pPr>
      <w:r w:rsidRPr="00B10A8E">
        <w:rPr>
          <w:rFonts w:eastAsia="Times New Roman" w:cstheme="minorHAnsi"/>
          <w:b/>
          <w:bCs/>
          <w:sz w:val="20"/>
          <w:szCs w:val="20"/>
        </w:rPr>
        <w:lastRenderedPageBreak/>
        <w:t xml:space="preserve">DEP 313-572, </w:t>
      </w:r>
      <w:r w:rsidRPr="00B10A8E">
        <w:rPr>
          <w:rFonts w:eastAsia="Times New Roman" w:cstheme="minorHAnsi"/>
          <w:b/>
          <w:bCs/>
          <w:sz w:val="20"/>
          <w:szCs w:val="20"/>
          <w:u w:val="single"/>
        </w:rPr>
        <w:t>New Salem St Culvert</w:t>
      </w:r>
      <w:r w:rsidRPr="00B10A8E">
        <w:rPr>
          <w:rFonts w:eastAsia="Times New Roman" w:cstheme="minorHAnsi"/>
          <w:bCs/>
          <w:sz w:val="20"/>
          <w:szCs w:val="20"/>
        </w:rPr>
        <w:t xml:space="preserve"> – </w:t>
      </w:r>
      <w:r w:rsidRPr="008628BB">
        <w:rPr>
          <w:rFonts w:eastAsia="Times New Roman" w:cstheme="minorHAnsi"/>
          <w:bCs/>
          <w:i/>
          <w:szCs w:val="20"/>
        </w:rPr>
        <w:t>Request for Certificate of Compliance</w:t>
      </w:r>
    </w:p>
    <w:p w:rsidR="00B10061" w:rsidRDefault="00B10061" w:rsidP="00B10A8E">
      <w:pPr>
        <w:pStyle w:val="ListParagraph"/>
        <w:spacing w:after="0" w:line="240" w:lineRule="auto"/>
        <w:rPr>
          <w:rFonts w:eastAsia="Times New Roman" w:cstheme="minorHAnsi"/>
          <w:i/>
        </w:rPr>
      </w:pPr>
    </w:p>
    <w:p w:rsidR="008628BB" w:rsidRPr="00B10A8E" w:rsidRDefault="008628BB" w:rsidP="00B10A8E">
      <w:pPr>
        <w:pStyle w:val="ListParagraph"/>
        <w:spacing w:after="0" w:line="240" w:lineRule="auto"/>
        <w:rPr>
          <w:rFonts w:eastAsia="Times New Roman" w:cstheme="minorHAnsi"/>
          <w:i/>
        </w:rPr>
      </w:pPr>
    </w:p>
    <w:p w:rsidR="00B10061" w:rsidRDefault="00B10061" w:rsidP="00B10061">
      <w:pPr>
        <w:tabs>
          <w:tab w:val="left" w:pos="720"/>
          <w:tab w:val="left" w:pos="8280"/>
        </w:tabs>
        <w:spacing w:after="0" w:line="240" w:lineRule="auto"/>
        <w:rPr>
          <w:rFonts w:asciiTheme="minorHAnsi" w:eastAsia="Times New Roman" w:hAnsiTheme="minorHAnsi" w:cstheme="minorHAnsi"/>
          <w:b/>
          <w:u w:val="single"/>
        </w:rPr>
      </w:pPr>
      <w:r>
        <w:rPr>
          <w:rFonts w:asciiTheme="minorHAnsi" w:eastAsia="Times New Roman" w:hAnsiTheme="minorHAnsi" w:cstheme="minorHAnsi"/>
          <w:b/>
          <w:u w:val="single"/>
        </w:rPr>
        <w:t>Tree Removal Requests</w:t>
      </w:r>
    </w:p>
    <w:p w:rsidR="00B10061" w:rsidRDefault="00B10061" w:rsidP="00B10061">
      <w:pPr>
        <w:tabs>
          <w:tab w:val="left" w:pos="720"/>
          <w:tab w:val="left" w:pos="8280"/>
        </w:tabs>
        <w:spacing w:after="0" w:line="240" w:lineRule="auto"/>
        <w:ind w:left="360"/>
        <w:rPr>
          <w:rFonts w:eastAsia="Times New Roman" w:cstheme="minorHAnsi"/>
        </w:rPr>
      </w:pPr>
    </w:p>
    <w:p w:rsidR="00B10A8E" w:rsidRDefault="00041F41" w:rsidP="00B10A8E">
      <w:pPr>
        <w:pStyle w:val="ListParagraph"/>
        <w:numPr>
          <w:ilvl w:val="0"/>
          <w:numId w:val="9"/>
        </w:numPr>
        <w:tabs>
          <w:tab w:val="left" w:pos="720"/>
          <w:tab w:val="left" w:pos="8280"/>
        </w:tabs>
        <w:spacing w:after="0" w:line="240" w:lineRule="auto"/>
        <w:rPr>
          <w:rFonts w:eastAsia="Times New Roman" w:cstheme="minorHAnsi"/>
          <w:b/>
          <w:u w:val="single"/>
        </w:rPr>
      </w:pPr>
      <w:r w:rsidRPr="00041F41">
        <w:rPr>
          <w:rFonts w:eastAsia="Times New Roman" w:cstheme="minorHAnsi"/>
          <w:b/>
          <w:u w:val="single"/>
        </w:rPr>
        <w:t>21 Heritage Lane</w:t>
      </w:r>
      <w:r w:rsidR="00397AF4">
        <w:rPr>
          <w:rFonts w:eastAsia="Times New Roman" w:cstheme="minorHAnsi"/>
          <w:b/>
          <w:u w:val="single"/>
        </w:rPr>
        <w:t xml:space="preserve"> </w:t>
      </w:r>
      <w:r w:rsidR="00397AF4" w:rsidRPr="00397AF4">
        <w:rPr>
          <w:rFonts w:eastAsia="Times New Roman" w:cstheme="minorHAnsi"/>
        </w:rPr>
        <w:t xml:space="preserve">– </w:t>
      </w:r>
      <w:r w:rsidR="00397AF4">
        <w:rPr>
          <w:rFonts w:eastAsia="Times New Roman" w:cstheme="minorHAnsi"/>
        </w:rPr>
        <w:t xml:space="preserve">request </w:t>
      </w:r>
      <w:r w:rsidR="00397AF4" w:rsidRPr="00397AF4">
        <w:rPr>
          <w:rFonts w:eastAsia="Times New Roman" w:cstheme="minorHAnsi"/>
        </w:rPr>
        <w:t>removal</w:t>
      </w:r>
      <w:r w:rsidR="00397AF4">
        <w:rPr>
          <w:rFonts w:eastAsia="Times New Roman" w:cstheme="minorHAnsi"/>
        </w:rPr>
        <w:t xml:space="preserve"> of 3 trees</w:t>
      </w:r>
    </w:p>
    <w:p w:rsidR="00397AF4" w:rsidRDefault="00397AF4" w:rsidP="00B10A8E">
      <w:pPr>
        <w:pStyle w:val="ListParagraph"/>
        <w:numPr>
          <w:ilvl w:val="0"/>
          <w:numId w:val="9"/>
        </w:numPr>
        <w:tabs>
          <w:tab w:val="left" w:pos="720"/>
          <w:tab w:val="left" w:pos="8280"/>
        </w:tabs>
        <w:spacing w:after="0" w:line="240" w:lineRule="auto"/>
        <w:rPr>
          <w:rFonts w:eastAsia="Times New Roman" w:cstheme="minorHAnsi"/>
          <w:b/>
          <w:u w:val="single"/>
        </w:rPr>
      </w:pPr>
      <w:r>
        <w:rPr>
          <w:rFonts w:eastAsia="Times New Roman" w:cstheme="minorHAnsi"/>
          <w:b/>
          <w:u w:val="single"/>
        </w:rPr>
        <w:t xml:space="preserve">138 Salem St </w:t>
      </w:r>
      <w:r>
        <w:rPr>
          <w:rFonts w:eastAsia="Times New Roman" w:cstheme="minorHAnsi"/>
        </w:rPr>
        <w:t>– request removal of 12 mature oaks</w:t>
      </w:r>
    </w:p>
    <w:p w:rsidR="00B10A8E" w:rsidRPr="00B10A8E" w:rsidRDefault="00B10A8E" w:rsidP="00B10A8E">
      <w:pPr>
        <w:pStyle w:val="ListParagraph"/>
        <w:tabs>
          <w:tab w:val="left" w:pos="720"/>
          <w:tab w:val="left" w:pos="8280"/>
        </w:tabs>
        <w:spacing w:after="0" w:line="240" w:lineRule="auto"/>
        <w:ind w:left="1080"/>
        <w:rPr>
          <w:rFonts w:eastAsia="Times New Roman" w:cstheme="minorHAnsi"/>
          <w:b/>
          <w:u w:val="single"/>
        </w:rPr>
      </w:pPr>
    </w:p>
    <w:p w:rsidR="00B10A8E" w:rsidRDefault="00B10A8E" w:rsidP="00B10A8E">
      <w:pPr>
        <w:tabs>
          <w:tab w:val="left" w:pos="720"/>
          <w:tab w:val="left" w:pos="8280"/>
        </w:tabs>
        <w:spacing w:after="0" w:line="240" w:lineRule="auto"/>
        <w:rPr>
          <w:rFonts w:eastAsia="Times New Roman" w:cstheme="minorHAnsi"/>
        </w:rPr>
      </w:pPr>
    </w:p>
    <w:p w:rsidR="00B10A8E" w:rsidRDefault="00B10A8E" w:rsidP="00B10A8E">
      <w:pPr>
        <w:tabs>
          <w:tab w:val="left" w:pos="720"/>
          <w:tab w:val="left" w:pos="8280"/>
        </w:tabs>
        <w:spacing w:after="0" w:line="240" w:lineRule="auto"/>
        <w:rPr>
          <w:rFonts w:eastAsia="Times New Roman" w:cstheme="minorHAnsi"/>
        </w:rPr>
      </w:pPr>
    </w:p>
    <w:p w:rsidR="00B10A8E" w:rsidRDefault="00B10A8E" w:rsidP="00B10A8E">
      <w:pPr>
        <w:tabs>
          <w:tab w:val="left" w:pos="720"/>
          <w:tab w:val="left" w:pos="8280"/>
        </w:tabs>
        <w:spacing w:after="0" w:line="240" w:lineRule="auto"/>
        <w:rPr>
          <w:rFonts w:eastAsia="Times New Roman" w:cstheme="minorHAnsi"/>
        </w:rPr>
      </w:pPr>
    </w:p>
    <w:p w:rsidR="00B10A8E" w:rsidRPr="00B10A8E" w:rsidRDefault="00B10A8E" w:rsidP="00B10A8E">
      <w:pPr>
        <w:tabs>
          <w:tab w:val="left" w:pos="720"/>
          <w:tab w:val="left" w:pos="8280"/>
        </w:tabs>
        <w:spacing w:after="0" w:line="240" w:lineRule="auto"/>
        <w:rPr>
          <w:rFonts w:eastAsia="Times New Roman" w:cstheme="minorHAnsi"/>
          <w:b/>
          <w:u w:val="single"/>
        </w:rPr>
      </w:pPr>
      <w:r w:rsidRPr="00B10A8E">
        <w:rPr>
          <w:rFonts w:eastAsia="Times New Roman" w:cstheme="minorHAnsi"/>
        </w:rPr>
        <w:t xml:space="preserve">The next meeting of the Conservation Commission will be held on </w:t>
      </w:r>
      <w:r>
        <w:rPr>
          <w:rFonts w:eastAsia="Times New Roman" w:cstheme="minorHAnsi"/>
          <w:b/>
          <w:u w:val="single"/>
        </w:rPr>
        <w:t>February</w:t>
      </w:r>
      <w:r w:rsidRPr="00B10A8E">
        <w:rPr>
          <w:rFonts w:eastAsia="Times New Roman" w:cstheme="minorHAnsi"/>
          <w:b/>
          <w:u w:val="single"/>
        </w:rPr>
        <w:t xml:space="preserve"> </w:t>
      </w:r>
      <w:r>
        <w:rPr>
          <w:rFonts w:eastAsia="Times New Roman" w:cstheme="minorHAnsi"/>
          <w:b/>
          <w:u w:val="single"/>
        </w:rPr>
        <w:t>10</w:t>
      </w:r>
      <w:r w:rsidRPr="00B10A8E">
        <w:rPr>
          <w:rFonts w:eastAsia="Times New Roman" w:cstheme="minorHAnsi"/>
          <w:b/>
          <w:u w:val="single"/>
        </w:rPr>
        <w:t>, 2022.</w:t>
      </w:r>
    </w:p>
    <w:p w:rsidR="00B10A8E" w:rsidRDefault="00B10A8E" w:rsidP="00B10A8E">
      <w:pPr>
        <w:tabs>
          <w:tab w:val="left" w:pos="8280"/>
        </w:tabs>
        <w:spacing w:after="0" w:line="240" w:lineRule="auto"/>
        <w:ind w:left="360"/>
        <w:rPr>
          <w:rFonts w:eastAsia="Times New Roman" w:cstheme="minorHAnsi"/>
          <w:b/>
          <w:bCs/>
          <w:sz w:val="20"/>
          <w:szCs w:val="20"/>
          <w:u w:val="single"/>
        </w:rPr>
      </w:pPr>
    </w:p>
    <w:p w:rsidR="00B10A8E" w:rsidRDefault="00B10A8E" w:rsidP="00B10A8E">
      <w:pPr>
        <w:tabs>
          <w:tab w:val="left" w:pos="8280"/>
        </w:tabs>
        <w:spacing w:after="0" w:line="240" w:lineRule="auto"/>
        <w:rPr>
          <w:rFonts w:eastAsia="Times New Roman" w:cstheme="minorHAnsi"/>
          <w:b/>
          <w:bCs/>
          <w:sz w:val="20"/>
          <w:szCs w:val="20"/>
          <w:u w:val="single"/>
        </w:rPr>
      </w:pPr>
    </w:p>
    <w:p w:rsidR="00B10A8E" w:rsidRPr="00F56EA6" w:rsidRDefault="00B10A8E" w:rsidP="00B10A8E">
      <w:pPr>
        <w:tabs>
          <w:tab w:val="left" w:pos="8280"/>
        </w:tabs>
        <w:spacing w:after="0" w:line="240" w:lineRule="auto"/>
        <w:rPr>
          <w:rFonts w:eastAsia="Times New Roman" w:cstheme="minorHAnsi"/>
          <w:b/>
          <w:bCs/>
          <w:sz w:val="20"/>
          <w:szCs w:val="20"/>
        </w:rPr>
      </w:pPr>
      <w:r w:rsidRPr="00F56EA6">
        <w:rPr>
          <w:rFonts w:eastAsia="Times New Roman" w:cstheme="minorHAnsi"/>
          <w:b/>
          <w:bCs/>
          <w:sz w:val="20"/>
          <w:szCs w:val="20"/>
          <w:u w:val="single"/>
        </w:rPr>
        <w:t>THIS AGENDA IS SUBJECT TO CHANGE</w:t>
      </w:r>
      <w:r w:rsidRPr="00F56EA6">
        <w:rPr>
          <w:rFonts w:eastAsia="Times New Roman" w:cstheme="minorHAnsi"/>
          <w:b/>
          <w:bCs/>
          <w:sz w:val="20"/>
          <w:szCs w:val="20"/>
        </w:rPr>
        <w:t xml:space="preserve"> and may include topics not reasonably anticipated prior to the</w:t>
      </w:r>
    </w:p>
    <w:p w:rsidR="00B10A8E" w:rsidRPr="001050BD" w:rsidRDefault="00B10A8E" w:rsidP="00B10A8E">
      <w:pPr>
        <w:ind w:left="360"/>
        <w:rPr>
          <w:rFonts w:cstheme="minorHAnsi"/>
          <w:b/>
          <w:bCs/>
          <w:sz w:val="20"/>
          <w:szCs w:val="20"/>
        </w:rPr>
      </w:pPr>
      <w:r w:rsidRPr="00F56EA6">
        <w:rPr>
          <w:rFonts w:eastAsia="Times New Roman" w:cstheme="minorHAnsi"/>
          <w:b/>
          <w:bCs/>
          <w:sz w:val="20"/>
          <w:szCs w:val="20"/>
        </w:rPr>
        <w:t>Open Meeting Law posting dead</w:t>
      </w:r>
      <w:r>
        <w:rPr>
          <w:rFonts w:eastAsia="Times New Roman" w:cstheme="minorHAnsi"/>
          <w:b/>
          <w:bCs/>
          <w:sz w:val="20"/>
          <w:szCs w:val="20"/>
        </w:rPr>
        <w:t>l</w:t>
      </w:r>
      <w:r w:rsidRPr="00F56EA6">
        <w:rPr>
          <w:rFonts w:eastAsia="Times New Roman" w:cstheme="minorHAnsi"/>
          <w:b/>
          <w:bCs/>
          <w:sz w:val="20"/>
          <w:szCs w:val="20"/>
        </w:rPr>
        <w:t xml:space="preserve">ine. </w:t>
      </w:r>
      <w:r w:rsidRPr="00F56EA6">
        <w:rPr>
          <w:rFonts w:cstheme="minorHAnsi"/>
          <w:b/>
          <w:bCs/>
          <w:sz w:val="20"/>
          <w:szCs w:val="20"/>
        </w:rPr>
        <w:t>Please call or check the Town website</w:t>
      </w:r>
      <w:r>
        <w:rPr>
          <w:rFonts w:cstheme="minorHAnsi"/>
          <w:b/>
          <w:bCs/>
          <w:sz w:val="20"/>
          <w:szCs w:val="20"/>
        </w:rPr>
        <w:t>.</w:t>
      </w:r>
    </w:p>
    <w:p w:rsidR="00B10A8E" w:rsidRPr="009256F5" w:rsidRDefault="00B10A8E" w:rsidP="00B10A8E">
      <w:pPr>
        <w:tabs>
          <w:tab w:val="left" w:pos="8280"/>
        </w:tabs>
        <w:spacing w:after="0" w:line="240" w:lineRule="auto"/>
        <w:rPr>
          <w:rFonts w:ascii="Californian FB" w:eastAsia="Times New Roman" w:hAnsi="Californian FB"/>
          <w:b/>
          <w:bCs/>
          <w:sz w:val="20"/>
          <w:szCs w:val="20"/>
          <w:u w:val="single"/>
        </w:rPr>
      </w:pPr>
    </w:p>
    <w:p w:rsidR="00B10A8E" w:rsidRPr="009256F5" w:rsidRDefault="00B10A8E" w:rsidP="009256F5">
      <w:pPr>
        <w:tabs>
          <w:tab w:val="left" w:pos="8280"/>
        </w:tabs>
        <w:spacing w:after="0" w:line="240" w:lineRule="auto"/>
        <w:rPr>
          <w:rFonts w:ascii="Californian FB" w:eastAsia="Times New Roman" w:hAnsi="Californian FB"/>
          <w:b/>
          <w:bCs/>
          <w:sz w:val="20"/>
          <w:szCs w:val="20"/>
          <w:u w:val="single"/>
        </w:rPr>
      </w:pPr>
    </w:p>
    <w:sectPr w:rsidR="00B10A8E" w:rsidRPr="009256F5" w:rsidSect="00C272D1">
      <w:headerReference w:type="default" r:id="rId10"/>
      <w:type w:val="continuous"/>
      <w:pgSz w:w="12240" w:h="15840" w:code="1"/>
      <w:pgMar w:top="1440" w:right="126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CD" w:rsidRDefault="00E30DCD" w:rsidP="00E30DCD">
      <w:pPr>
        <w:spacing w:after="0" w:line="240" w:lineRule="auto"/>
      </w:pPr>
      <w:r>
        <w:separator/>
      </w:r>
    </w:p>
  </w:endnote>
  <w:endnote w:type="continuationSeparator" w:id="0">
    <w:p w:rsidR="00E30DCD" w:rsidRDefault="00E30DCD" w:rsidP="00E3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CD" w:rsidRDefault="00E30DCD" w:rsidP="00E30DCD">
      <w:pPr>
        <w:spacing w:after="0" w:line="240" w:lineRule="auto"/>
      </w:pPr>
      <w:r>
        <w:separator/>
      </w:r>
    </w:p>
  </w:footnote>
  <w:footnote w:type="continuationSeparator" w:id="0">
    <w:p w:rsidR="00E30DCD" w:rsidRDefault="00E30DCD" w:rsidP="00E3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CD" w:rsidRDefault="00E30DCD">
    <w:pPr>
      <w:pStyle w:val="Header"/>
    </w:pPr>
    <w:r w:rsidRPr="002813FE">
      <w:rPr>
        <w:rFonts w:ascii="Corbel" w:hAnsi="Corbel"/>
        <w:noProof/>
      </w:rPr>
      <w:drawing>
        <wp:anchor distT="0" distB="0" distL="114300" distR="114300" simplePos="0" relativeHeight="251659264" behindDoc="1" locked="0" layoutInCell="1" allowOverlap="1">
          <wp:simplePos x="0" y="0"/>
          <wp:positionH relativeFrom="margin">
            <wp:posOffset>-904875</wp:posOffset>
          </wp:positionH>
          <wp:positionV relativeFrom="paragraph">
            <wp:posOffset>-447675</wp:posOffset>
          </wp:positionV>
          <wp:extent cx="7747625" cy="100263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ke.Let.large.se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625" cy="100263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2D1" w:rsidRDefault="00C27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239F"/>
    <w:multiLevelType w:val="hybridMultilevel"/>
    <w:tmpl w:val="705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66127"/>
    <w:multiLevelType w:val="hybridMultilevel"/>
    <w:tmpl w:val="B430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10A7"/>
    <w:multiLevelType w:val="hybridMultilevel"/>
    <w:tmpl w:val="F9C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063E4"/>
    <w:multiLevelType w:val="hybridMultilevel"/>
    <w:tmpl w:val="F264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6C4108"/>
    <w:multiLevelType w:val="hybridMultilevel"/>
    <w:tmpl w:val="2822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76BEA"/>
    <w:multiLevelType w:val="hybridMultilevel"/>
    <w:tmpl w:val="7E96D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74E7B"/>
    <w:multiLevelType w:val="hybridMultilevel"/>
    <w:tmpl w:val="32B4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34ED8"/>
    <w:multiLevelType w:val="hybridMultilevel"/>
    <w:tmpl w:val="DB10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E2CAC"/>
    <w:multiLevelType w:val="hybridMultilevel"/>
    <w:tmpl w:val="47F2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CD"/>
    <w:rsid w:val="00012CF1"/>
    <w:rsid w:val="00041F41"/>
    <w:rsid w:val="0005769A"/>
    <w:rsid w:val="00067EDE"/>
    <w:rsid w:val="00096444"/>
    <w:rsid w:val="000A2F55"/>
    <w:rsid w:val="000B602D"/>
    <w:rsid w:val="000C13E0"/>
    <w:rsid w:val="000D167B"/>
    <w:rsid w:val="000D305F"/>
    <w:rsid w:val="00117D3C"/>
    <w:rsid w:val="001313C5"/>
    <w:rsid w:val="00147A88"/>
    <w:rsid w:val="00156864"/>
    <w:rsid w:val="00163FB9"/>
    <w:rsid w:val="001A4E0C"/>
    <w:rsid w:val="001A795E"/>
    <w:rsid w:val="001B349A"/>
    <w:rsid w:val="001B3ED5"/>
    <w:rsid w:val="001D3799"/>
    <w:rsid w:val="001F4FE1"/>
    <w:rsid w:val="002072AB"/>
    <w:rsid w:val="002260A0"/>
    <w:rsid w:val="0023140C"/>
    <w:rsid w:val="00255951"/>
    <w:rsid w:val="002707BC"/>
    <w:rsid w:val="00283308"/>
    <w:rsid w:val="002A099A"/>
    <w:rsid w:val="002B38AF"/>
    <w:rsid w:val="002D6ABF"/>
    <w:rsid w:val="002D7F72"/>
    <w:rsid w:val="002E3D0A"/>
    <w:rsid w:val="002F411E"/>
    <w:rsid w:val="00310677"/>
    <w:rsid w:val="00316738"/>
    <w:rsid w:val="003416DA"/>
    <w:rsid w:val="00347303"/>
    <w:rsid w:val="00360DE5"/>
    <w:rsid w:val="00374E79"/>
    <w:rsid w:val="00376977"/>
    <w:rsid w:val="00376AF9"/>
    <w:rsid w:val="0038031A"/>
    <w:rsid w:val="00391EFB"/>
    <w:rsid w:val="00396AAB"/>
    <w:rsid w:val="00397AF4"/>
    <w:rsid w:val="003A71E0"/>
    <w:rsid w:val="003B1A46"/>
    <w:rsid w:val="003E434E"/>
    <w:rsid w:val="003F0EBA"/>
    <w:rsid w:val="0041064E"/>
    <w:rsid w:val="00412A65"/>
    <w:rsid w:val="0043408A"/>
    <w:rsid w:val="00441DE2"/>
    <w:rsid w:val="00444152"/>
    <w:rsid w:val="004523E5"/>
    <w:rsid w:val="00457AD6"/>
    <w:rsid w:val="004714FC"/>
    <w:rsid w:val="004775C4"/>
    <w:rsid w:val="00487784"/>
    <w:rsid w:val="00493B2B"/>
    <w:rsid w:val="004A5F35"/>
    <w:rsid w:val="004B2C2A"/>
    <w:rsid w:val="004B4F62"/>
    <w:rsid w:val="004D0BC5"/>
    <w:rsid w:val="004F2D96"/>
    <w:rsid w:val="004F3754"/>
    <w:rsid w:val="00503565"/>
    <w:rsid w:val="005131FF"/>
    <w:rsid w:val="005271D4"/>
    <w:rsid w:val="0055500F"/>
    <w:rsid w:val="00555F13"/>
    <w:rsid w:val="00566B7C"/>
    <w:rsid w:val="00577E79"/>
    <w:rsid w:val="005B0420"/>
    <w:rsid w:val="005B29C8"/>
    <w:rsid w:val="005B32F7"/>
    <w:rsid w:val="005C33DD"/>
    <w:rsid w:val="005D3176"/>
    <w:rsid w:val="005E3177"/>
    <w:rsid w:val="005F09EC"/>
    <w:rsid w:val="00683081"/>
    <w:rsid w:val="006D65D3"/>
    <w:rsid w:val="006E03F9"/>
    <w:rsid w:val="006E7D3D"/>
    <w:rsid w:val="006F0FD8"/>
    <w:rsid w:val="007003D4"/>
    <w:rsid w:val="00702530"/>
    <w:rsid w:val="00714136"/>
    <w:rsid w:val="00722D80"/>
    <w:rsid w:val="00732C93"/>
    <w:rsid w:val="007348F8"/>
    <w:rsid w:val="0075382E"/>
    <w:rsid w:val="00761A86"/>
    <w:rsid w:val="00777EC6"/>
    <w:rsid w:val="00782094"/>
    <w:rsid w:val="007868EF"/>
    <w:rsid w:val="007B4C2C"/>
    <w:rsid w:val="007D6EB3"/>
    <w:rsid w:val="00811C8B"/>
    <w:rsid w:val="00811CC6"/>
    <w:rsid w:val="008628BB"/>
    <w:rsid w:val="00890F06"/>
    <w:rsid w:val="008B138D"/>
    <w:rsid w:val="008D7D0B"/>
    <w:rsid w:val="008E4F68"/>
    <w:rsid w:val="008F1113"/>
    <w:rsid w:val="009256F5"/>
    <w:rsid w:val="009526F4"/>
    <w:rsid w:val="0098427D"/>
    <w:rsid w:val="009C4820"/>
    <w:rsid w:val="009C6D46"/>
    <w:rsid w:val="009E26DE"/>
    <w:rsid w:val="009E56AF"/>
    <w:rsid w:val="00A01EED"/>
    <w:rsid w:val="00A22CBA"/>
    <w:rsid w:val="00A32643"/>
    <w:rsid w:val="00A40E9A"/>
    <w:rsid w:val="00A64840"/>
    <w:rsid w:val="00A66CE5"/>
    <w:rsid w:val="00A912FF"/>
    <w:rsid w:val="00A91BAD"/>
    <w:rsid w:val="00A979D1"/>
    <w:rsid w:val="00AC3D51"/>
    <w:rsid w:val="00AD1905"/>
    <w:rsid w:val="00AE32E5"/>
    <w:rsid w:val="00AE3FBB"/>
    <w:rsid w:val="00B10061"/>
    <w:rsid w:val="00B10A8E"/>
    <w:rsid w:val="00B73C73"/>
    <w:rsid w:val="00B8050E"/>
    <w:rsid w:val="00B94B03"/>
    <w:rsid w:val="00B95650"/>
    <w:rsid w:val="00BA0471"/>
    <w:rsid w:val="00BA0E91"/>
    <w:rsid w:val="00BA3EAE"/>
    <w:rsid w:val="00BB75FE"/>
    <w:rsid w:val="00BD4BAC"/>
    <w:rsid w:val="00BF380F"/>
    <w:rsid w:val="00C272D1"/>
    <w:rsid w:val="00C556EF"/>
    <w:rsid w:val="00C67F72"/>
    <w:rsid w:val="00C82DC8"/>
    <w:rsid w:val="00CA18E6"/>
    <w:rsid w:val="00CA7B93"/>
    <w:rsid w:val="00CC1AA2"/>
    <w:rsid w:val="00CF3633"/>
    <w:rsid w:val="00CF4B94"/>
    <w:rsid w:val="00D16977"/>
    <w:rsid w:val="00D30598"/>
    <w:rsid w:val="00D33DC1"/>
    <w:rsid w:val="00D36198"/>
    <w:rsid w:val="00D370A8"/>
    <w:rsid w:val="00D517B7"/>
    <w:rsid w:val="00D536C3"/>
    <w:rsid w:val="00D55096"/>
    <w:rsid w:val="00D60349"/>
    <w:rsid w:val="00D7251E"/>
    <w:rsid w:val="00D741FF"/>
    <w:rsid w:val="00D74D79"/>
    <w:rsid w:val="00D81057"/>
    <w:rsid w:val="00D81775"/>
    <w:rsid w:val="00D83C9E"/>
    <w:rsid w:val="00DA3982"/>
    <w:rsid w:val="00DA4F11"/>
    <w:rsid w:val="00DC03EF"/>
    <w:rsid w:val="00DC3D57"/>
    <w:rsid w:val="00DE4885"/>
    <w:rsid w:val="00E00732"/>
    <w:rsid w:val="00E107A7"/>
    <w:rsid w:val="00E21755"/>
    <w:rsid w:val="00E30DCD"/>
    <w:rsid w:val="00E34DC3"/>
    <w:rsid w:val="00E50ABF"/>
    <w:rsid w:val="00E71E0D"/>
    <w:rsid w:val="00E72C1B"/>
    <w:rsid w:val="00EB59C5"/>
    <w:rsid w:val="00EB5EDF"/>
    <w:rsid w:val="00EC2873"/>
    <w:rsid w:val="00ED0A77"/>
    <w:rsid w:val="00ED2CB1"/>
    <w:rsid w:val="00EE4538"/>
    <w:rsid w:val="00EF7454"/>
    <w:rsid w:val="00F04F02"/>
    <w:rsid w:val="00F115F5"/>
    <w:rsid w:val="00F33C9F"/>
    <w:rsid w:val="00F51E70"/>
    <w:rsid w:val="00F54876"/>
    <w:rsid w:val="00F572D0"/>
    <w:rsid w:val="00FA534A"/>
    <w:rsid w:val="00FB7639"/>
    <w:rsid w:val="00FC7B41"/>
    <w:rsid w:val="00FD4AAF"/>
    <w:rsid w:val="00FD4ADB"/>
    <w:rsid w:val="00FE0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1846257"/>
  <w15:docId w15:val="{1D0BE38F-9E8A-4DA2-8953-0DF0913C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2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CD"/>
  </w:style>
  <w:style w:type="paragraph" w:styleId="Footer">
    <w:name w:val="footer"/>
    <w:basedOn w:val="Normal"/>
    <w:link w:val="FooterChar"/>
    <w:uiPriority w:val="99"/>
    <w:unhideWhenUsed/>
    <w:rsid w:val="00E3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CD"/>
  </w:style>
  <w:style w:type="character" w:styleId="Hyperlink">
    <w:name w:val="Hyperlink"/>
    <w:uiPriority w:val="99"/>
    <w:unhideWhenUsed/>
    <w:rsid w:val="001A795E"/>
    <w:rPr>
      <w:color w:val="0563C1"/>
      <w:u w:val="single"/>
    </w:rPr>
  </w:style>
  <w:style w:type="character" w:customStyle="1" w:styleId="UnresolvedMention1">
    <w:name w:val="Unresolved Mention1"/>
    <w:basedOn w:val="DefaultParagraphFont"/>
    <w:uiPriority w:val="99"/>
    <w:semiHidden/>
    <w:unhideWhenUsed/>
    <w:rsid w:val="001A795E"/>
    <w:rPr>
      <w:color w:val="605E5C"/>
      <w:shd w:val="clear" w:color="auto" w:fill="E1DFDD"/>
    </w:rPr>
  </w:style>
  <w:style w:type="paragraph" w:styleId="ListParagraph">
    <w:name w:val="List Paragraph"/>
    <w:basedOn w:val="Normal"/>
    <w:uiPriority w:val="34"/>
    <w:qFormat/>
    <w:rsid w:val="001A795E"/>
    <w:pPr>
      <w:spacing w:line="256"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12A65"/>
    <w:rPr>
      <w:color w:val="954F72" w:themeColor="followedHyperlink"/>
      <w:u w:val="single"/>
    </w:rPr>
  </w:style>
  <w:style w:type="character" w:customStyle="1" w:styleId="UnresolvedMention2">
    <w:name w:val="Unresolved Mention2"/>
    <w:basedOn w:val="DefaultParagraphFont"/>
    <w:uiPriority w:val="99"/>
    <w:semiHidden/>
    <w:unhideWhenUsed/>
    <w:rsid w:val="00FA534A"/>
    <w:rPr>
      <w:color w:val="605E5C"/>
      <w:shd w:val="clear" w:color="auto" w:fill="E1DFDD"/>
    </w:rPr>
  </w:style>
  <w:style w:type="character" w:customStyle="1" w:styleId="UnresolvedMention3">
    <w:name w:val="Unresolved Mention3"/>
    <w:basedOn w:val="DefaultParagraphFont"/>
    <w:uiPriority w:val="99"/>
    <w:semiHidden/>
    <w:unhideWhenUsed/>
    <w:rsid w:val="00811C8B"/>
    <w:rPr>
      <w:color w:val="605E5C"/>
      <w:shd w:val="clear" w:color="auto" w:fill="E1DFDD"/>
    </w:rPr>
  </w:style>
  <w:style w:type="character" w:customStyle="1" w:styleId="UnresolvedMention4">
    <w:name w:val="Unresolved Mention4"/>
    <w:basedOn w:val="DefaultParagraphFont"/>
    <w:uiPriority w:val="99"/>
    <w:semiHidden/>
    <w:unhideWhenUsed/>
    <w:rsid w:val="001B349A"/>
    <w:rPr>
      <w:color w:val="605E5C"/>
      <w:shd w:val="clear" w:color="auto" w:fill="E1DFDD"/>
    </w:rPr>
  </w:style>
  <w:style w:type="character" w:customStyle="1" w:styleId="UnresolvedMention5">
    <w:name w:val="Unresolved Mention5"/>
    <w:basedOn w:val="DefaultParagraphFont"/>
    <w:uiPriority w:val="99"/>
    <w:semiHidden/>
    <w:unhideWhenUsed/>
    <w:rsid w:val="002707BC"/>
    <w:rPr>
      <w:color w:val="605E5C"/>
      <w:shd w:val="clear" w:color="auto" w:fill="E1DFDD"/>
    </w:rPr>
  </w:style>
  <w:style w:type="character" w:customStyle="1" w:styleId="UnresolvedMention6">
    <w:name w:val="Unresolved Mention6"/>
    <w:basedOn w:val="DefaultParagraphFont"/>
    <w:uiPriority w:val="99"/>
    <w:semiHidden/>
    <w:unhideWhenUsed/>
    <w:rsid w:val="00F33C9F"/>
    <w:rPr>
      <w:color w:val="605E5C"/>
      <w:shd w:val="clear" w:color="auto" w:fill="E1DFDD"/>
    </w:rPr>
  </w:style>
  <w:style w:type="paragraph" w:styleId="PlainText">
    <w:name w:val="Plain Text"/>
    <w:basedOn w:val="Normal"/>
    <w:link w:val="PlainTextChar"/>
    <w:uiPriority w:val="99"/>
    <w:unhideWhenUsed/>
    <w:rsid w:val="00D81775"/>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rsid w:val="00D81775"/>
    <w:rPr>
      <w:rFonts w:ascii="Calibri" w:eastAsia="Times New Roman" w:hAnsi="Calibri" w:cs="Calibri"/>
      <w:szCs w:val="21"/>
    </w:rPr>
  </w:style>
  <w:style w:type="character" w:customStyle="1" w:styleId="UnresolvedMention7">
    <w:name w:val="Unresolved Mention7"/>
    <w:basedOn w:val="DefaultParagraphFont"/>
    <w:uiPriority w:val="99"/>
    <w:semiHidden/>
    <w:unhideWhenUsed/>
    <w:rsid w:val="00D81775"/>
    <w:rPr>
      <w:color w:val="605E5C"/>
      <w:shd w:val="clear" w:color="auto" w:fill="E1DFDD"/>
    </w:rPr>
  </w:style>
  <w:style w:type="character" w:styleId="UnresolvedMention">
    <w:name w:val="Unresolved Mention"/>
    <w:basedOn w:val="DefaultParagraphFont"/>
    <w:uiPriority w:val="99"/>
    <w:semiHidden/>
    <w:unhideWhenUsed/>
    <w:rsid w:val="000A2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569">
      <w:bodyDiv w:val="1"/>
      <w:marLeft w:val="0"/>
      <w:marRight w:val="0"/>
      <w:marTop w:val="0"/>
      <w:marBottom w:val="0"/>
      <w:divBdr>
        <w:top w:val="none" w:sz="0" w:space="0" w:color="auto"/>
        <w:left w:val="none" w:sz="0" w:space="0" w:color="auto"/>
        <w:bottom w:val="none" w:sz="0" w:space="0" w:color="auto"/>
        <w:right w:val="none" w:sz="0" w:space="0" w:color="auto"/>
      </w:divBdr>
      <w:divsChild>
        <w:div w:id="899243513">
          <w:marLeft w:val="0"/>
          <w:marRight w:val="0"/>
          <w:marTop w:val="0"/>
          <w:marBottom w:val="0"/>
          <w:divBdr>
            <w:top w:val="none" w:sz="0" w:space="0" w:color="auto"/>
            <w:left w:val="none" w:sz="0" w:space="0" w:color="auto"/>
            <w:bottom w:val="none" w:sz="0" w:space="0" w:color="auto"/>
            <w:right w:val="none" w:sz="0" w:space="0" w:color="auto"/>
          </w:divBdr>
        </w:div>
        <w:div w:id="1127620476">
          <w:marLeft w:val="0"/>
          <w:marRight w:val="0"/>
          <w:marTop w:val="0"/>
          <w:marBottom w:val="0"/>
          <w:divBdr>
            <w:top w:val="none" w:sz="0" w:space="0" w:color="auto"/>
            <w:left w:val="none" w:sz="0" w:space="0" w:color="auto"/>
            <w:bottom w:val="none" w:sz="0" w:space="0" w:color="auto"/>
            <w:right w:val="none" w:sz="0" w:space="0" w:color="auto"/>
          </w:divBdr>
        </w:div>
        <w:div w:id="1921255838">
          <w:marLeft w:val="0"/>
          <w:marRight w:val="0"/>
          <w:marTop w:val="0"/>
          <w:marBottom w:val="0"/>
          <w:divBdr>
            <w:top w:val="none" w:sz="0" w:space="0" w:color="auto"/>
            <w:left w:val="none" w:sz="0" w:space="0" w:color="auto"/>
            <w:bottom w:val="none" w:sz="0" w:space="0" w:color="auto"/>
            <w:right w:val="none" w:sz="0" w:space="0" w:color="auto"/>
          </w:divBdr>
        </w:div>
      </w:divsChild>
    </w:div>
    <w:div w:id="1374308563">
      <w:bodyDiv w:val="1"/>
      <w:marLeft w:val="0"/>
      <w:marRight w:val="0"/>
      <w:marTop w:val="0"/>
      <w:marBottom w:val="0"/>
      <w:divBdr>
        <w:top w:val="none" w:sz="0" w:space="0" w:color="auto"/>
        <w:left w:val="none" w:sz="0" w:space="0" w:color="auto"/>
        <w:bottom w:val="none" w:sz="0" w:space="0" w:color="auto"/>
        <w:right w:val="none" w:sz="0" w:space="0" w:color="auto"/>
      </w:divBdr>
      <w:divsChild>
        <w:div w:id="1686596198">
          <w:marLeft w:val="0"/>
          <w:marRight w:val="0"/>
          <w:marTop w:val="0"/>
          <w:marBottom w:val="0"/>
          <w:divBdr>
            <w:top w:val="none" w:sz="0" w:space="0" w:color="auto"/>
            <w:left w:val="none" w:sz="0" w:space="0" w:color="auto"/>
            <w:bottom w:val="none" w:sz="0" w:space="0" w:color="auto"/>
            <w:right w:val="none" w:sz="0" w:space="0" w:color="auto"/>
          </w:divBdr>
        </w:div>
        <w:div w:id="2085880262">
          <w:marLeft w:val="0"/>
          <w:marRight w:val="0"/>
          <w:marTop w:val="0"/>
          <w:marBottom w:val="0"/>
          <w:divBdr>
            <w:top w:val="none" w:sz="0" w:space="0" w:color="auto"/>
            <w:left w:val="none" w:sz="0" w:space="0" w:color="auto"/>
            <w:bottom w:val="none" w:sz="0" w:space="0" w:color="auto"/>
            <w:right w:val="none" w:sz="0" w:space="0" w:color="auto"/>
          </w:divBdr>
        </w:div>
        <w:div w:id="270236859">
          <w:marLeft w:val="0"/>
          <w:marRight w:val="0"/>
          <w:marTop w:val="0"/>
          <w:marBottom w:val="0"/>
          <w:divBdr>
            <w:top w:val="none" w:sz="0" w:space="0" w:color="auto"/>
            <w:left w:val="none" w:sz="0" w:space="0" w:color="auto"/>
            <w:bottom w:val="none" w:sz="0" w:space="0" w:color="auto"/>
            <w:right w:val="none" w:sz="0" w:space="0" w:color="auto"/>
          </w:divBdr>
        </w:div>
      </w:divsChild>
    </w:div>
    <w:div w:id="1673340696">
      <w:bodyDiv w:val="1"/>
      <w:marLeft w:val="0"/>
      <w:marRight w:val="0"/>
      <w:marTop w:val="0"/>
      <w:marBottom w:val="0"/>
      <w:divBdr>
        <w:top w:val="none" w:sz="0" w:space="0" w:color="auto"/>
        <w:left w:val="none" w:sz="0" w:space="0" w:color="auto"/>
        <w:bottom w:val="none" w:sz="0" w:space="0" w:color="auto"/>
        <w:right w:val="none" w:sz="0" w:space="0" w:color="auto"/>
      </w:divBdr>
    </w:div>
    <w:div w:id="17329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142220345?pwd=eFlDQjNubVFHTEJ3bG5tUmF2MDNhdz0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s02web.zoom.us/j/83142220345?pwd=eFlDQjNubVFHTEJ3bG5tUmF2MDNhd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McDonald</dc:creator>
  <cp:keywords/>
  <dc:description/>
  <cp:lastModifiedBy>Denise Oates</cp:lastModifiedBy>
  <cp:revision>2</cp:revision>
  <cp:lastPrinted>2022-01-25T19:57:00Z</cp:lastPrinted>
  <dcterms:created xsi:type="dcterms:W3CDTF">2022-01-25T19:57:00Z</dcterms:created>
  <dcterms:modified xsi:type="dcterms:W3CDTF">2022-01-25T19:57:00Z</dcterms:modified>
</cp:coreProperties>
</file>